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A16" w:rsidRPr="0035296F" w:rsidRDefault="00434D7C">
      <w:pPr>
        <w:rPr>
          <w:b/>
        </w:rPr>
      </w:pPr>
      <w:r w:rsidRPr="0035296F">
        <w:rPr>
          <w:b/>
          <w:bCs/>
          <w:lang w:val="en"/>
        </w:rPr>
        <w:t xml:space="preserve"> </w:t>
      </w:r>
    </w:p>
    <w:p w:rsidR="00634A16" w:rsidRPr="0035296F" w:rsidRDefault="00634A16">
      <w:pPr>
        <w:rPr>
          <w:b/>
        </w:rPr>
      </w:pPr>
    </w:p>
    <w:p w:rsidR="00634A16" w:rsidRPr="0035296F" w:rsidRDefault="00634A16">
      <w:pPr>
        <w:rPr>
          <w:b/>
        </w:rPr>
      </w:pPr>
    </w:p>
    <w:p w:rsidR="00634A16" w:rsidRPr="0035296F" w:rsidRDefault="00634A16">
      <w:pPr>
        <w:rPr>
          <w:b/>
        </w:rPr>
      </w:pPr>
    </w:p>
    <w:p w:rsidR="00634A16" w:rsidRPr="0035296F" w:rsidRDefault="00634A16">
      <w:pPr>
        <w:rPr>
          <w:b/>
        </w:rPr>
      </w:pPr>
    </w:p>
    <w:p w:rsidR="00634A16" w:rsidRPr="0035296F" w:rsidRDefault="00634A16">
      <w:pPr>
        <w:rPr>
          <w:b/>
        </w:rPr>
      </w:pPr>
    </w:p>
    <w:p w:rsidR="00634A16" w:rsidRPr="0035296F" w:rsidRDefault="00634A16">
      <w:pPr>
        <w:rPr>
          <w:b/>
        </w:rPr>
      </w:pPr>
    </w:p>
    <w:p w:rsidR="00634A16" w:rsidRPr="0035296F" w:rsidRDefault="00634A16">
      <w:pPr>
        <w:rPr>
          <w:b/>
        </w:rPr>
      </w:pPr>
    </w:p>
    <w:p w:rsidR="00634A16" w:rsidRPr="0035296F" w:rsidRDefault="00634A16">
      <w:pPr>
        <w:rPr>
          <w:b/>
        </w:rPr>
      </w:pPr>
    </w:p>
    <w:p w:rsidR="00634A16" w:rsidRPr="0035296F" w:rsidRDefault="00634A16" w:rsidP="00634A16">
      <w:pPr>
        <w:rPr>
          <w:b/>
          <w:sz w:val="40"/>
          <w:szCs w:val="40"/>
          <w:lang w:val="en-US"/>
        </w:rPr>
      </w:pPr>
      <w:r w:rsidRPr="0035296F">
        <w:rPr>
          <w:b/>
          <w:bCs/>
          <w:sz w:val="40"/>
          <w:szCs w:val="40"/>
          <w:lang w:val="en"/>
        </w:rPr>
        <w:t>OPERATING INSTRUCTIONS FOR THE POSTI SMARTSHP REST INTERFACE</w:t>
      </w: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rPr>
          <w:lang w:val="en-US"/>
        </w:rPr>
      </w:pPr>
    </w:p>
    <w:p w:rsidR="002151E6" w:rsidRPr="0035296F" w:rsidRDefault="002151E6" w:rsidP="002151E6">
      <w:pPr>
        <w:spacing w:after="0"/>
        <w:rPr>
          <w:lang w:val="en-US"/>
        </w:rPr>
      </w:pPr>
      <w:r w:rsidRPr="0035296F">
        <w:rPr>
          <w:lang w:val="en"/>
        </w:rPr>
        <w:t>Sami Törrönen</w:t>
      </w:r>
    </w:p>
    <w:p w:rsidR="002151E6" w:rsidRPr="0035296F" w:rsidRDefault="002151E6" w:rsidP="002151E6">
      <w:pPr>
        <w:spacing w:after="0"/>
        <w:rPr>
          <w:lang w:val="en-US"/>
        </w:rPr>
      </w:pPr>
      <w:r w:rsidRPr="0035296F">
        <w:rPr>
          <w:lang w:val="en"/>
        </w:rPr>
        <w:t>October 26, 2016</w:t>
      </w:r>
    </w:p>
    <w:sdt>
      <w:sdtPr>
        <w:rPr>
          <w:rFonts w:asciiTheme="minorHAnsi" w:eastAsiaTheme="minorHAnsi" w:hAnsiTheme="minorHAnsi" w:cstheme="minorBidi"/>
          <w:color w:val="auto"/>
          <w:sz w:val="22"/>
          <w:szCs w:val="22"/>
          <w:lang w:val="fi-FI"/>
        </w:rPr>
        <w:id w:val="-55548865"/>
        <w:docPartObj>
          <w:docPartGallery w:val="Table of Contents"/>
          <w:docPartUnique/>
        </w:docPartObj>
      </w:sdtPr>
      <w:sdtEndPr>
        <w:rPr>
          <w:b/>
          <w:bCs/>
          <w:noProof/>
        </w:rPr>
      </w:sdtEndPr>
      <w:sdtContent>
        <w:p w:rsidR="00A55FBE" w:rsidRPr="0035296F" w:rsidRDefault="00A55FBE">
          <w:pPr>
            <w:pStyle w:val="TOCHeading"/>
            <w:rPr>
              <w:rFonts w:asciiTheme="minorHAnsi" w:hAnsiTheme="minorHAnsi"/>
              <w:b/>
              <w:color w:val="auto"/>
            </w:rPr>
          </w:pPr>
          <w:r w:rsidRPr="0035296F">
            <w:rPr>
              <w:rFonts w:asciiTheme="minorHAnsi" w:hAnsiTheme="minorHAnsi"/>
              <w:b/>
              <w:bCs/>
              <w:color w:val="auto"/>
              <w:lang w:val="en"/>
            </w:rPr>
            <w:t>Table of Contents</w:t>
          </w:r>
        </w:p>
        <w:p w:rsidR="0035296F" w:rsidRPr="0035296F" w:rsidRDefault="00A55FBE">
          <w:pPr>
            <w:pStyle w:val="TOC1"/>
            <w:tabs>
              <w:tab w:val="left" w:pos="440"/>
              <w:tab w:val="right" w:leader="dot" w:pos="9628"/>
            </w:tabs>
            <w:rPr>
              <w:rFonts w:eastAsiaTheme="minorEastAsia"/>
              <w:noProof/>
              <w:lang w:eastAsia="fi-FI"/>
            </w:rPr>
          </w:pPr>
          <w:r w:rsidRPr="0035296F">
            <w:rPr>
              <w:lang w:val="en"/>
            </w:rPr>
            <w:fldChar w:fldCharType="begin"/>
          </w:r>
          <w:r w:rsidRPr="0035296F">
            <w:instrText xml:space="preserve"> TOC \o "1-3" \h \z \u </w:instrText>
          </w:r>
          <w:r w:rsidRPr="0035296F">
            <w:fldChar w:fldCharType="separate"/>
          </w:r>
          <w:hyperlink w:anchor="_Toc466274700" w:history="1">
            <w:r w:rsidR="0035296F" w:rsidRPr="0035296F">
              <w:rPr>
                <w:rStyle w:val="Hyperlink"/>
                <w:b/>
                <w:noProof/>
              </w:rPr>
              <w:t>1.</w:t>
            </w:r>
            <w:r w:rsidR="0035296F" w:rsidRPr="0035296F">
              <w:rPr>
                <w:rFonts w:eastAsiaTheme="minorEastAsia"/>
                <w:noProof/>
                <w:lang w:eastAsia="fi-FI"/>
              </w:rPr>
              <w:tab/>
            </w:r>
            <w:r w:rsidR="0035296F" w:rsidRPr="0035296F">
              <w:rPr>
                <w:rStyle w:val="Hyperlink"/>
                <w:b/>
                <w:bCs/>
                <w:noProof/>
                <w:lang w:val="en"/>
              </w:rPr>
              <w:t>General</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_Toc466274700 \h </w:instrText>
            </w:r>
            <w:r w:rsidR="0035296F" w:rsidRPr="0035296F">
              <w:rPr>
                <w:noProof/>
                <w:webHidden/>
              </w:rPr>
            </w:r>
            <w:r w:rsidR="0035296F" w:rsidRPr="0035296F">
              <w:rPr>
                <w:noProof/>
                <w:webHidden/>
              </w:rPr>
              <w:fldChar w:fldCharType="separate"/>
            </w:r>
            <w:r w:rsidR="0035296F" w:rsidRPr="0035296F">
              <w:rPr>
                <w:noProof/>
                <w:webHidden/>
              </w:rPr>
              <w:t>3</w:t>
            </w:r>
            <w:r w:rsidR="0035296F" w:rsidRPr="0035296F">
              <w:rPr>
                <w:noProof/>
                <w:webHidden/>
              </w:rPr>
              <w:fldChar w:fldCharType="end"/>
            </w:r>
          </w:hyperlink>
        </w:p>
        <w:p w:rsidR="0035296F" w:rsidRPr="0035296F" w:rsidRDefault="00CE2A34">
          <w:pPr>
            <w:pStyle w:val="TOC1"/>
            <w:tabs>
              <w:tab w:val="left" w:pos="440"/>
              <w:tab w:val="right" w:leader="dot" w:pos="9628"/>
            </w:tabs>
            <w:rPr>
              <w:rFonts w:eastAsiaTheme="minorEastAsia"/>
              <w:noProof/>
              <w:lang w:eastAsia="fi-FI"/>
            </w:rPr>
          </w:pPr>
          <w:hyperlink w:anchor="_Toc466274701" w:history="1">
            <w:r w:rsidR="0035296F" w:rsidRPr="0035296F">
              <w:rPr>
                <w:rStyle w:val="Hyperlink"/>
                <w:b/>
                <w:noProof/>
              </w:rPr>
              <w:t>2.</w:t>
            </w:r>
            <w:r w:rsidR="0035296F" w:rsidRPr="0035296F">
              <w:rPr>
                <w:rFonts w:eastAsiaTheme="minorEastAsia"/>
                <w:noProof/>
                <w:lang w:eastAsia="fi-FI"/>
              </w:rPr>
              <w:tab/>
            </w:r>
            <w:r w:rsidR="0035296F" w:rsidRPr="0035296F">
              <w:rPr>
                <w:rStyle w:val="Hyperlink"/>
                <w:b/>
                <w:bCs/>
                <w:noProof/>
                <w:lang w:val="en"/>
              </w:rPr>
              <w:t>Data transfer</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_Toc466274701 \h </w:instrText>
            </w:r>
            <w:r w:rsidR="0035296F" w:rsidRPr="0035296F">
              <w:rPr>
                <w:noProof/>
                <w:webHidden/>
              </w:rPr>
            </w:r>
            <w:r w:rsidR="0035296F" w:rsidRPr="0035296F">
              <w:rPr>
                <w:noProof/>
                <w:webHidden/>
              </w:rPr>
              <w:fldChar w:fldCharType="separate"/>
            </w:r>
            <w:r w:rsidR="0035296F" w:rsidRPr="0035296F">
              <w:rPr>
                <w:noProof/>
                <w:webHidden/>
              </w:rPr>
              <w:t>3</w:t>
            </w:r>
            <w:r w:rsidR="0035296F" w:rsidRPr="0035296F">
              <w:rPr>
                <w:noProof/>
                <w:webHidden/>
              </w:rPr>
              <w:fldChar w:fldCharType="end"/>
            </w:r>
          </w:hyperlink>
        </w:p>
        <w:p w:rsidR="0035296F" w:rsidRPr="0035296F" w:rsidRDefault="00CE2A34">
          <w:pPr>
            <w:pStyle w:val="TOC1"/>
            <w:tabs>
              <w:tab w:val="left" w:pos="440"/>
              <w:tab w:val="right" w:leader="dot" w:pos="9628"/>
            </w:tabs>
            <w:rPr>
              <w:rFonts w:eastAsiaTheme="minorEastAsia"/>
              <w:noProof/>
              <w:lang w:eastAsia="fi-FI"/>
            </w:rPr>
          </w:pPr>
          <w:hyperlink w:anchor="_Toc466274702" w:history="1">
            <w:r w:rsidR="0035296F" w:rsidRPr="0035296F">
              <w:rPr>
                <w:rStyle w:val="Hyperlink"/>
                <w:b/>
                <w:noProof/>
              </w:rPr>
              <w:t>3.</w:t>
            </w:r>
            <w:r w:rsidR="0035296F" w:rsidRPr="0035296F">
              <w:rPr>
                <w:rFonts w:eastAsiaTheme="minorEastAsia"/>
                <w:noProof/>
                <w:lang w:eastAsia="fi-FI"/>
              </w:rPr>
              <w:tab/>
            </w:r>
            <w:r w:rsidR="0035296F" w:rsidRPr="0035296F">
              <w:rPr>
                <w:rStyle w:val="Hyperlink"/>
                <w:b/>
                <w:bCs/>
                <w:noProof/>
                <w:lang w:val="en"/>
              </w:rPr>
              <w:t>Authentication</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_Toc466274702 \h </w:instrText>
            </w:r>
            <w:r w:rsidR="0035296F" w:rsidRPr="0035296F">
              <w:rPr>
                <w:noProof/>
                <w:webHidden/>
              </w:rPr>
            </w:r>
            <w:r w:rsidR="0035296F" w:rsidRPr="0035296F">
              <w:rPr>
                <w:noProof/>
                <w:webHidden/>
              </w:rPr>
              <w:fldChar w:fldCharType="separate"/>
            </w:r>
            <w:r w:rsidR="0035296F" w:rsidRPr="0035296F">
              <w:rPr>
                <w:noProof/>
                <w:webHidden/>
              </w:rPr>
              <w:t>3</w:t>
            </w:r>
            <w:r w:rsidR="0035296F" w:rsidRPr="0035296F">
              <w:rPr>
                <w:noProof/>
                <w:webHidden/>
              </w:rPr>
              <w:fldChar w:fldCharType="end"/>
            </w:r>
          </w:hyperlink>
        </w:p>
        <w:p w:rsidR="0035296F" w:rsidRPr="0035296F" w:rsidRDefault="00CE2A34">
          <w:pPr>
            <w:pStyle w:val="TOC1"/>
            <w:tabs>
              <w:tab w:val="left" w:pos="440"/>
              <w:tab w:val="right" w:leader="dot" w:pos="9628"/>
            </w:tabs>
            <w:rPr>
              <w:rFonts w:eastAsiaTheme="minorEastAsia"/>
              <w:noProof/>
              <w:lang w:eastAsia="fi-FI"/>
            </w:rPr>
          </w:pPr>
          <w:hyperlink w:anchor="_Toc466274703" w:history="1">
            <w:r w:rsidR="0035296F" w:rsidRPr="0035296F">
              <w:rPr>
                <w:rStyle w:val="Hyperlink"/>
                <w:b/>
                <w:noProof/>
              </w:rPr>
              <w:t>4.</w:t>
            </w:r>
            <w:r w:rsidR="0035296F" w:rsidRPr="0035296F">
              <w:rPr>
                <w:rFonts w:eastAsiaTheme="minorEastAsia"/>
                <w:noProof/>
                <w:lang w:eastAsia="fi-FI"/>
              </w:rPr>
              <w:tab/>
            </w:r>
            <w:r w:rsidR="0035296F" w:rsidRPr="0035296F">
              <w:rPr>
                <w:rStyle w:val="Hyperlink"/>
                <w:b/>
                <w:bCs/>
                <w:noProof/>
                <w:lang w:val="en"/>
              </w:rPr>
              <w:t>Saving shipment information</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_Toc466274703 \h </w:instrText>
            </w:r>
            <w:r w:rsidR="0035296F" w:rsidRPr="0035296F">
              <w:rPr>
                <w:noProof/>
                <w:webHidden/>
              </w:rPr>
            </w:r>
            <w:r w:rsidR="0035296F" w:rsidRPr="0035296F">
              <w:rPr>
                <w:noProof/>
                <w:webHidden/>
              </w:rPr>
              <w:fldChar w:fldCharType="separate"/>
            </w:r>
            <w:r w:rsidR="0035296F" w:rsidRPr="0035296F">
              <w:rPr>
                <w:noProof/>
                <w:webHidden/>
              </w:rPr>
              <w:t>4</w:t>
            </w:r>
            <w:r w:rsidR="0035296F" w:rsidRPr="0035296F">
              <w:rPr>
                <w:noProof/>
                <w:webHidden/>
              </w:rPr>
              <w:fldChar w:fldCharType="end"/>
            </w:r>
          </w:hyperlink>
        </w:p>
        <w:p w:rsidR="0035296F" w:rsidRPr="0035296F" w:rsidRDefault="00CE2A34">
          <w:pPr>
            <w:pStyle w:val="TOC1"/>
            <w:tabs>
              <w:tab w:val="left" w:pos="660"/>
              <w:tab w:val="right" w:leader="dot" w:pos="9628"/>
            </w:tabs>
            <w:rPr>
              <w:rFonts w:eastAsiaTheme="minorEastAsia"/>
              <w:noProof/>
              <w:lang w:eastAsia="fi-FI"/>
            </w:rPr>
          </w:pPr>
          <w:hyperlink w:anchor="_Toc466274704" w:history="1">
            <w:r w:rsidR="0035296F" w:rsidRPr="0035296F">
              <w:rPr>
                <w:rStyle w:val="Hyperlink"/>
                <w:b/>
                <w:noProof/>
              </w:rPr>
              <w:t>4.1.</w:t>
            </w:r>
            <w:r w:rsidR="0035296F" w:rsidRPr="0035296F">
              <w:rPr>
                <w:rFonts w:eastAsiaTheme="minorEastAsia"/>
                <w:noProof/>
                <w:lang w:eastAsia="fi-FI"/>
              </w:rPr>
              <w:tab/>
            </w:r>
            <w:r w:rsidR="0035296F" w:rsidRPr="0035296F">
              <w:rPr>
                <w:rStyle w:val="Hyperlink"/>
                <w:b/>
                <w:bCs/>
                <w:noProof/>
                <w:lang w:val="en"/>
              </w:rPr>
              <w:t>pdfConfig element</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_Toc466274704 \h </w:instrText>
            </w:r>
            <w:r w:rsidR="0035296F" w:rsidRPr="0035296F">
              <w:rPr>
                <w:noProof/>
                <w:webHidden/>
              </w:rPr>
            </w:r>
            <w:r w:rsidR="0035296F" w:rsidRPr="0035296F">
              <w:rPr>
                <w:noProof/>
                <w:webHidden/>
              </w:rPr>
              <w:fldChar w:fldCharType="separate"/>
            </w:r>
            <w:r w:rsidR="0035296F" w:rsidRPr="0035296F">
              <w:rPr>
                <w:noProof/>
                <w:webHidden/>
              </w:rPr>
              <w:t>4</w:t>
            </w:r>
            <w:r w:rsidR="0035296F" w:rsidRPr="0035296F">
              <w:rPr>
                <w:noProof/>
                <w:webHidden/>
              </w:rPr>
              <w:fldChar w:fldCharType="end"/>
            </w:r>
          </w:hyperlink>
        </w:p>
        <w:p w:rsidR="0035296F" w:rsidRPr="0035296F" w:rsidRDefault="00CE2A34">
          <w:pPr>
            <w:pStyle w:val="TOC1"/>
            <w:tabs>
              <w:tab w:val="left" w:pos="660"/>
              <w:tab w:val="right" w:leader="dot" w:pos="9628"/>
            </w:tabs>
            <w:rPr>
              <w:rFonts w:eastAsiaTheme="minorEastAsia"/>
              <w:noProof/>
              <w:lang w:eastAsia="fi-FI"/>
            </w:rPr>
          </w:pPr>
          <w:hyperlink w:anchor="_Toc466274705" w:history="1">
            <w:r w:rsidR="0035296F" w:rsidRPr="0035296F">
              <w:rPr>
                <w:rStyle w:val="Hyperlink"/>
                <w:b/>
                <w:noProof/>
              </w:rPr>
              <w:t>4.2.</w:t>
            </w:r>
            <w:r w:rsidR="0035296F" w:rsidRPr="0035296F">
              <w:rPr>
                <w:rFonts w:eastAsiaTheme="minorEastAsia"/>
                <w:noProof/>
                <w:lang w:eastAsia="fi-FI"/>
              </w:rPr>
              <w:tab/>
            </w:r>
            <w:r w:rsidR="0035296F" w:rsidRPr="0035296F">
              <w:rPr>
                <w:rStyle w:val="Hyperlink"/>
                <w:b/>
                <w:bCs/>
                <w:noProof/>
                <w:lang w:val="en"/>
              </w:rPr>
              <w:t>Shipment element</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_Toc466274705 \h </w:instrText>
            </w:r>
            <w:r w:rsidR="0035296F" w:rsidRPr="0035296F">
              <w:rPr>
                <w:noProof/>
                <w:webHidden/>
              </w:rPr>
            </w:r>
            <w:r w:rsidR="0035296F" w:rsidRPr="0035296F">
              <w:rPr>
                <w:noProof/>
                <w:webHidden/>
              </w:rPr>
              <w:fldChar w:fldCharType="separate"/>
            </w:r>
            <w:r w:rsidR="0035296F" w:rsidRPr="0035296F">
              <w:rPr>
                <w:noProof/>
                <w:webHidden/>
              </w:rPr>
              <w:t>5</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06" w:history="1">
            <w:r w:rsidR="0035296F" w:rsidRPr="0035296F">
              <w:rPr>
                <w:rStyle w:val="Hyperlink"/>
                <w:b/>
                <w:noProof/>
              </w:rPr>
              <w:t>4.2.1.</w:t>
            </w:r>
            <w:r w:rsidR="0035296F" w:rsidRPr="0035296F">
              <w:rPr>
                <w:rFonts w:eastAsiaTheme="minorEastAsia"/>
                <w:noProof/>
                <w:lang w:eastAsia="fi-FI"/>
              </w:rPr>
              <w:tab/>
            </w:r>
            <w:r w:rsidR="0035296F" w:rsidRPr="0035296F">
              <w:rPr>
                <w:rStyle w:val="Hyperlink"/>
                <w:b/>
                <w:bCs/>
                <w:noProof/>
                <w:lang w:val="en"/>
              </w:rPr>
              <w:t>Party information</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_Toc466274706 \h </w:instrText>
            </w:r>
            <w:r w:rsidR="0035296F" w:rsidRPr="0035296F">
              <w:rPr>
                <w:noProof/>
                <w:webHidden/>
              </w:rPr>
            </w:r>
            <w:r w:rsidR="0035296F" w:rsidRPr="0035296F">
              <w:rPr>
                <w:noProof/>
                <w:webHidden/>
              </w:rPr>
              <w:fldChar w:fldCharType="separate"/>
            </w:r>
            <w:r w:rsidR="0035296F" w:rsidRPr="0035296F">
              <w:rPr>
                <w:noProof/>
                <w:webHidden/>
              </w:rPr>
              <w:t>5</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07" w:history="1">
            <w:r w:rsidR="0035296F" w:rsidRPr="0035296F">
              <w:rPr>
                <w:rStyle w:val="Hyperlink"/>
                <w:b/>
                <w:noProof/>
              </w:rPr>
              <w:t>4.2.2.</w:t>
            </w:r>
            <w:r w:rsidR="0035296F" w:rsidRPr="0035296F">
              <w:rPr>
                <w:rFonts w:eastAsiaTheme="minorEastAsia"/>
                <w:noProof/>
                <w:lang w:eastAsia="fi-FI"/>
              </w:rPr>
              <w:tab/>
            </w:r>
            <w:r w:rsidR="0035296F" w:rsidRPr="0035296F">
              <w:rPr>
                <w:rStyle w:val="Hyperlink"/>
                <w:b/>
                <w:bCs/>
                <w:noProof/>
                <w:lang w:val="en"/>
              </w:rPr>
              <w:t>Selected pickup point</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_Toc466274707 \h </w:instrText>
            </w:r>
            <w:r w:rsidR="0035296F" w:rsidRPr="0035296F">
              <w:rPr>
                <w:noProof/>
                <w:webHidden/>
              </w:rPr>
            </w:r>
            <w:r w:rsidR="0035296F" w:rsidRPr="0035296F">
              <w:rPr>
                <w:noProof/>
                <w:webHidden/>
              </w:rPr>
              <w:fldChar w:fldCharType="separate"/>
            </w:r>
            <w:r w:rsidR="0035296F" w:rsidRPr="0035296F">
              <w:rPr>
                <w:noProof/>
                <w:webHidden/>
              </w:rPr>
              <w:t>6</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08" w:history="1">
            <w:r w:rsidR="0035296F" w:rsidRPr="0035296F">
              <w:rPr>
                <w:rStyle w:val="Hyperlink"/>
                <w:b/>
                <w:noProof/>
              </w:rPr>
              <w:t>4.2.3.</w:t>
            </w:r>
            <w:r w:rsidR="0035296F" w:rsidRPr="0035296F">
              <w:rPr>
                <w:rFonts w:eastAsiaTheme="minorEastAsia"/>
                <w:noProof/>
                <w:lang w:eastAsia="fi-FI"/>
              </w:rPr>
              <w:tab/>
            </w:r>
            <w:r w:rsidR="0035296F" w:rsidRPr="0035296F">
              <w:rPr>
                <w:rStyle w:val="Hyperlink"/>
                <w:b/>
                <w:bCs/>
                <w:noProof/>
                <w:lang w:val="en"/>
              </w:rPr>
              <w:t>Contract information (senderPartners)</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_Toc466274708 \h </w:instrText>
            </w:r>
            <w:r w:rsidR="0035296F" w:rsidRPr="0035296F">
              <w:rPr>
                <w:noProof/>
                <w:webHidden/>
              </w:rPr>
            </w:r>
            <w:r w:rsidR="0035296F" w:rsidRPr="0035296F">
              <w:rPr>
                <w:noProof/>
                <w:webHidden/>
              </w:rPr>
              <w:fldChar w:fldCharType="separate"/>
            </w:r>
            <w:r w:rsidR="0035296F" w:rsidRPr="0035296F">
              <w:rPr>
                <w:noProof/>
                <w:webHidden/>
              </w:rPr>
              <w:t>6</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09" w:history="1">
            <w:r w:rsidR="0035296F" w:rsidRPr="0035296F">
              <w:rPr>
                <w:rStyle w:val="Hyperlink"/>
                <w:b/>
                <w:noProof/>
              </w:rPr>
              <w:t>4.2.4.</w:t>
            </w:r>
            <w:r w:rsidR="0035296F" w:rsidRPr="0035296F">
              <w:rPr>
                <w:rFonts w:eastAsiaTheme="minorEastAsia"/>
                <w:noProof/>
                <w:lang w:eastAsia="fi-FI"/>
              </w:rPr>
              <w:tab/>
            </w:r>
            <w:r w:rsidR="0035296F" w:rsidRPr="0035296F">
              <w:rPr>
                <w:rStyle w:val="Hyperlink"/>
                <w:b/>
                <w:bCs/>
                <w:noProof/>
                <w:lang w:val="en"/>
              </w:rPr>
              <w:t>Services and supplementary services</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_Toc466274709 \h </w:instrText>
            </w:r>
            <w:r w:rsidR="0035296F" w:rsidRPr="0035296F">
              <w:rPr>
                <w:noProof/>
                <w:webHidden/>
              </w:rPr>
            </w:r>
            <w:r w:rsidR="0035296F" w:rsidRPr="0035296F">
              <w:rPr>
                <w:noProof/>
                <w:webHidden/>
              </w:rPr>
              <w:fldChar w:fldCharType="separate"/>
            </w:r>
            <w:r w:rsidR="0035296F" w:rsidRPr="0035296F">
              <w:rPr>
                <w:noProof/>
                <w:webHidden/>
              </w:rPr>
              <w:t>7</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10" w:history="1">
            <w:r w:rsidR="0035296F" w:rsidRPr="0035296F">
              <w:rPr>
                <w:rStyle w:val="Hyperlink"/>
                <w:b/>
                <w:noProof/>
              </w:rPr>
              <w:t>4.2.5.</w:t>
            </w:r>
            <w:r w:rsidR="0035296F" w:rsidRPr="0035296F">
              <w:rPr>
                <w:rFonts w:eastAsiaTheme="minorEastAsia"/>
                <w:noProof/>
                <w:lang w:eastAsia="fi-FI"/>
              </w:rPr>
              <w:tab/>
            </w:r>
            <w:r w:rsidR="0035296F" w:rsidRPr="0035296F">
              <w:rPr>
                <w:rStyle w:val="Hyperlink"/>
                <w:b/>
                <w:bCs/>
                <w:noProof/>
                <w:lang w:val="en"/>
              </w:rPr>
              <w:t>Ordering a pickup</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_Toc466274710 \h </w:instrText>
            </w:r>
            <w:r w:rsidR="0035296F" w:rsidRPr="0035296F">
              <w:rPr>
                <w:noProof/>
                <w:webHidden/>
              </w:rPr>
            </w:r>
            <w:r w:rsidR="0035296F" w:rsidRPr="0035296F">
              <w:rPr>
                <w:noProof/>
                <w:webHidden/>
              </w:rPr>
              <w:fldChar w:fldCharType="separate"/>
            </w:r>
            <w:r w:rsidR="0035296F" w:rsidRPr="0035296F">
              <w:rPr>
                <w:noProof/>
                <w:webHidden/>
              </w:rPr>
              <w:t>7</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11" w:history="1">
            <w:r w:rsidR="0035296F" w:rsidRPr="0035296F">
              <w:rPr>
                <w:rStyle w:val="Hyperlink"/>
                <w:b/>
                <w:noProof/>
              </w:rPr>
              <w:t>4.2.6.</w:t>
            </w:r>
            <w:r w:rsidR="0035296F" w:rsidRPr="0035296F">
              <w:rPr>
                <w:rFonts w:eastAsiaTheme="minorEastAsia"/>
                <w:noProof/>
                <w:lang w:eastAsia="fi-FI"/>
              </w:rPr>
              <w:tab/>
            </w:r>
            <w:r w:rsidR="0035296F" w:rsidRPr="0035296F">
              <w:rPr>
                <w:rStyle w:val="Hyperlink"/>
                <w:b/>
                <w:bCs/>
                <w:noProof/>
                <w:lang w:val="en"/>
              </w:rPr>
              <w:t>Customs declaration information</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_Toc466274711 \h </w:instrText>
            </w:r>
            <w:r w:rsidR="0035296F" w:rsidRPr="0035296F">
              <w:rPr>
                <w:noProof/>
                <w:webHidden/>
              </w:rPr>
            </w:r>
            <w:r w:rsidR="0035296F" w:rsidRPr="0035296F">
              <w:rPr>
                <w:noProof/>
                <w:webHidden/>
              </w:rPr>
              <w:fldChar w:fldCharType="separate"/>
            </w:r>
            <w:r w:rsidR="0035296F" w:rsidRPr="0035296F">
              <w:rPr>
                <w:noProof/>
                <w:webHidden/>
              </w:rPr>
              <w:t>7</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12" w:history="1">
            <w:r w:rsidR="0035296F" w:rsidRPr="0035296F">
              <w:rPr>
                <w:rStyle w:val="Hyperlink"/>
                <w:b/>
                <w:noProof/>
              </w:rPr>
              <w:t>4.2.7.</w:t>
            </w:r>
            <w:r w:rsidR="0035296F" w:rsidRPr="0035296F">
              <w:rPr>
                <w:rFonts w:eastAsiaTheme="minorEastAsia"/>
                <w:noProof/>
                <w:lang w:eastAsia="fi-FI"/>
              </w:rPr>
              <w:tab/>
            </w:r>
            <w:r w:rsidR="0035296F" w:rsidRPr="0035296F">
              <w:rPr>
                <w:rStyle w:val="Hyperlink"/>
                <w:b/>
                <w:bCs/>
                <w:noProof/>
                <w:lang w:val="en"/>
              </w:rPr>
              <w:t>Additional shipment information and references</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_Toc466274712 \h </w:instrText>
            </w:r>
            <w:r w:rsidR="0035296F" w:rsidRPr="0035296F">
              <w:rPr>
                <w:noProof/>
                <w:webHidden/>
              </w:rPr>
            </w:r>
            <w:r w:rsidR="0035296F" w:rsidRPr="0035296F">
              <w:rPr>
                <w:noProof/>
                <w:webHidden/>
              </w:rPr>
              <w:fldChar w:fldCharType="separate"/>
            </w:r>
            <w:r w:rsidR="0035296F" w:rsidRPr="0035296F">
              <w:rPr>
                <w:noProof/>
                <w:webHidden/>
              </w:rPr>
              <w:t>8</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13" w:history="1">
            <w:r w:rsidR="0035296F" w:rsidRPr="0035296F">
              <w:rPr>
                <w:rStyle w:val="Hyperlink"/>
                <w:b/>
                <w:noProof/>
              </w:rPr>
              <w:t>4.2.8.</w:t>
            </w:r>
            <w:r w:rsidR="0035296F" w:rsidRPr="0035296F">
              <w:rPr>
                <w:rFonts w:eastAsiaTheme="minorEastAsia"/>
                <w:noProof/>
                <w:lang w:eastAsia="fi-FI"/>
              </w:rPr>
              <w:tab/>
            </w:r>
            <w:r w:rsidR="0035296F" w:rsidRPr="0035296F">
              <w:rPr>
                <w:rStyle w:val="Hyperlink"/>
                <w:b/>
                <w:bCs/>
                <w:noProof/>
                <w:lang w:val="en"/>
              </w:rPr>
              <w:t>Other parameters in the shipment element</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_Toc466274713 \h </w:instrText>
            </w:r>
            <w:r w:rsidR="0035296F" w:rsidRPr="0035296F">
              <w:rPr>
                <w:noProof/>
                <w:webHidden/>
              </w:rPr>
            </w:r>
            <w:r w:rsidR="0035296F" w:rsidRPr="0035296F">
              <w:rPr>
                <w:noProof/>
                <w:webHidden/>
              </w:rPr>
              <w:fldChar w:fldCharType="separate"/>
            </w:r>
            <w:r w:rsidR="0035296F" w:rsidRPr="0035296F">
              <w:rPr>
                <w:noProof/>
                <w:webHidden/>
              </w:rPr>
              <w:t>9</w:t>
            </w:r>
            <w:r w:rsidR="0035296F" w:rsidRPr="0035296F">
              <w:rPr>
                <w:noProof/>
                <w:webHidden/>
              </w:rPr>
              <w:fldChar w:fldCharType="end"/>
            </w:r>
          </w:hyperlink>
        </w:p>
        <w:p w:rsidR="0035296F" w:rsidRPr="0035296F" w:rsidRDefault="00CE2A34">
          <w:pPr>
            <w:pStyle w:val="TOC1"/>
            <w:tabs>
              <w:tab w:val="left" w:pos="660"/>
              <w:tab w:val="right" w:leader="dot" w:pos="9628"/>
            </w:tabs>
            <w:rPr>
              <w:rFonts w:eastAsiaTheme="minorEastAsia"/>
              <w:noProof/>
              <w:lang w:eastAsia="fi-FI"/>
            </w:rPr>
          </w:pPr>
          <w:hyperlink w:anchor="_Toc466274714" w:history="1">
            <w:r w:rsidR="0035296F" w:rsidRPr="0035296F">
              <w:rPr>
                <w:rStyle w:val="Hyperlink"/>
                <w:b/>
                <w:noProof/>
              </w:rPr>
              <w:t>4.3.</w:t>
            </w:r>
            <w:r w:rsidR="0035296F" w:rsidRPr="0035296F">
              <w:rPr>
                <w:rFonts w:eastAsiaTheme="minorEastAsia"/>
                <w:noProof/>
                <w:lang w:eastAsia="fi-FI"/>
              </w:rPr>
              <w:tab/>
            </w:r>
            <w:r w:rsidR="0035296F" w:rsidRPr="0035296F">
              <w:rPr>
                <w:rStyle w:val="Hyperlink"/>
                <w:b/>
                <w:bCs/>
                <w:noProof/>
                <w:lang w:val="en"/>
              </w:rPr>
              <w:t>Parcels element</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_Toc466274714 \h </w:instrText>
            </w:r>
            <w:r w:rsidR="0035296F" w:rsidRPr="0035296F">
              <w:rPr>
                <w:noProof/>
                <w:webHidden/>
              </w:rPr>
            </w:r>
            <w:r w:rsidR="0035296F" w:rsidRPr="0035296F">
              <w:rPr>
                <w:noProof/>
                <w:webHidden/>
              </w:rPr>
              <w:fldChar w:fldCharType="separate"/>
            </w:r>
            <w:r w:rsidR="0035296F" w:rsidRPr="0035296F">
              <w:rPr>
                <w:noProof/>
                <w:webHidden/>
              </w:rPr>
              <w:t>9</w:t>
            </w:r>
            <w:r w:rsidR="0035296F" w:rsidRPr="0035296F">
              <w:rPr>
                <w:noProof/>
                <w:webHidden/>
              </w:rPr>
              <w:fldChar w:fldCharType="end"/>
            </w:r>
          </w:hyperlink>
        </w:p>
        <w:p w:rsidR="0035296F" w:rsidRPr="0035296F" w:rsidRDefault="00CE2A34">
          <w:pPr>
            <w:pStyle w:val="TOC1"/>
            <w:tabs>
              <w:tab w:val="left" w:pos="880"/>
              <w:tab w:val="right" w:leader="dot" w:pos="9628"/>
            </w:tabs>
            <w:rPr>
              <w:rFonts w:eastAsiaTheme="minorEastAsia"/>
              <w:noProof/>
              <w:lang w:eastAsia="fi-FI"/>
            </w:rPr>
          </w:pPr>
          <w:hyperlink w:anchor="_Toc466274715" w:history="1">
            <w:r w:rsidR="0035296F" w:rsidRPr="0035296F">
              <w:rPr>
                <w:rStyle w:val="Hyperlink"/>
                <w:b/>
                <w:noProof/>
              </w:rPr>
              <w:t>4.3.1.</w:t>
            </w:r>
            <w:r w:rsidR="0035296F" w:rsidRPr="0035296F">
              <w:rPr>
                <w:rFonts w:eastAsiaTheme="minorEastAsia"/>
                <w:noProof/>
                <w:lang w:eastAsia="fi-FI"/>
              </w:rPr>
              <w:tab/>
            </w:r>
            <w:r w:rsidR="0035296F" w:rsidRPr="0035296F">
              <w:rPr>
                <w:rStyle w:val="Hyperlink"/>
                <w:b/>
                <w:bCs/>
                <w:noProof/>
                <w:lang w:val="en"/>
              </w:rPr>
              <w:t>Dangerous goods</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_Toc466274715 \h </w:instrText>
            </w:r>
            <w:r w:rsidR="0035296F" w:rsidRPr="0035296F">
              <w:rPr>
                <w:noProof/>
                <w:webHidden/>
              </w:rPr>
            </w:r>
            <w:r w:rsidR="0035296F" w:rsidRPr="0035296F">
              <w:rPr>
                <w:noProof/>
                <w:webHidden/>
              </w:rPr>
              <w:fldChar w:fldCharType="separate"/>
            </w:r>
            <w:r w:rsidR="0035296F" w:rsidRPr="0035296F">
              <w:rPr>
                <w:noProof/>
                <w:webHidden/>
              </w:rPr>
              <w:t>9</w:t>
            </w:r>
            <w:r w:rsidR="0035296F" w:rsidRPr="0035296F">
              <w:rPr>
                <w:noProof/>
                <w:webHidden/>
              </w:rPr>
              <w:fldChar w:fldCharType="end"/>
            </w:r>
          </w:hyperlink>
        </w:p>
        <w:p w:rsidR="0035296F" w:rsidRPr="0035296F" w:rsidRDefault="00CE2A34">
          <w:pPr>
            <w:pStyle w:val="TOC1"/>
            <w:tabs>
              <w:tab w:val="left" w:pos="440"/>
              <w:tab w:val="right" w:leader="dot" w:pos="9628"/>
            </w:tabs>
            <w:rPr>
              <w:rFonts w:eastAsiaTheme="minorEastAsia"/>
              <w:noProof/>
              <w:lang w:eastAsia="fi-FI"/>
            </w:rPr>
          </w:pPr>
          <w:hyperlink w:anchor="_Toc466274716" w:history="1">
            <w:r w:rsidR="0035296F" w:rsidRPr="0035296F">
              <w:rPr>
                <w:rStyle w:val="Hyperlink"/>
                <w:b/>
                <w:noProof/>
              </w:rPr>
              <w:t>5.</w:t>
            </w:r>
            <w:r w:rsidR="0035296F" w:rsidRPr="0035296F">
              <w:rPr>
                <w:rFonts w:eastAsiaTheme="minorEastAsia"/>
                <w:noProof/>
                <w:lang w:eastAsia="fi-FI"/>
              </w:rPr>
              <w:tab/>
            </w:r>
            <w:r w:rsidR="0035296F" w:rsidRPr="0035296F">
              <w:rPr>
                <w:rStyle w:val="Hyperlink"/>
                <w:b/>
                <w:bCs/>
                <w:noProof/>
                <w:lang w:val="en"/>
              </w:rPr>
              <w:t>Return message</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_Toc466274716 \h </w:instrText>
            </w:r>
            <w:r w:rsidR="0035296F" w:rsidRPr="0035296F">
              <w:rPr>
                <w:noProof/>
                <w:webHidden/>
              </w:rPr>
            </w:r>
            <w:r w:rsidR="0035296F" w:rsidRPr="0035296F">
              <w:rPr>
                <w:noProof/>
                <w:webHidden/>
              </w:rPr>
              <w:fldChar w:fldCharType="separate"/>
            </w:r>
            <w:r w:rsidR="0035296F" w:rsidRPr="0035296F">
              <w:rPr>
                <w:noProof/>
                <w:webHidden/>
              </w:rPr>
              <w:t>10</w:t>
            </w:r>
            <w:r w:rsidR="0035296F" w:rsidRPr="0035296F">
              <w:rPr>
                <w:noProof/>
                <w:webHidden/>
              </w:rPr>
              <w:fldChar w:fldCharType="end"/>
            </w:r>
          </w:hyperlink>
        </w:p>
        <w:p w:rsidR="0035296F" w:rsidRPr="0035296F" w:rsidRDefault="00CE2A34">
          <w:pPr>
            <w:pStyle w:val="TOC1"/>
            <w:tabs>
              <w:tab w:val="left" w:pos="660"/>
              <w:tab w:val="right" w:leader="dot" w:pos="9628"/>
            </w:tabs>
            <w:rPr>
              <w:rFonts w:eastAsiaTheme="minorEastAsia"/>
              <w:noProof/>
              <w:lang w:eastAsia="fi-FI"/>
            </w:rPr>
          </w:pPr>
          <w:hyperlink w:anchor="_Toc466274717" w:history="1">
            <w:r w:rsidR="0035296F" w:rsidRPr="0035296F">
              <w:rPr>
                <w:rStyle w:val="Hyperlink"/>
                <w:b/>
                <w:noProof/>
              </w:rPr>
              <w:t>5.1.</w:t>
            </w:r>
            <w:r w:rsidR="0035296F" w:rsidRPr="0035296F">
              <w:rPr>
                <w:rFonts w:eastAsiaTheme="minorEastAsia"/>
                <w:noProof/>
                <w:lang w:eastAsia="fi-FI"/>
              </w:rPr>
              <w:tab/>
            </w:r>
            <w:r w:rsidR="0035296F" w:rsidRPr="0035296F">
              <w:rPr>
                <w:rStyle w:val="Hyperlink"/>
                <w:b/>
                <w:bCs/>
                <w:noProof/>
                <w:lang w:val="en"/>
              </w:rPr>
              <w:t>Information sent to the interface</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_Toc466274717 \h </w:instrText>
            </w:r>
            <w:r w:rsidR="0035296F" w:rsidRPr="0035296F">
              <w:rPr>
                <w:noProof/>
                <w:webHidden/>
              </w:rPr>
            </w:r>
            <w:r w:rsidR="0035296F" w:rsidRPr="0035296F">
              <w:rPr>
                <w:noProof/>
                <w:webHidden/>
              </w:rPr>
              <w:fldChar w:fldCharType="separate"/>
            </w:r>
            <w:r w:rsidR="0035296F" w:rsidRPr="0035296F">
              <w:rPr>
                <w:noProof/>
                <w:webHidden/>
              </w:rPr>
              <w:t>11</w:t>
            </w:r>
            <w:r w:rsidR="0035296F" w:rsidRPr="0035296F">
              <w:rPr>
                <w:noProof/>
                <w:webHidden/>
              </w:rPr>
              <w:fldChar w:fldCharType="end"/>
            </w:r>
          </w:hyperlink>
        </w:p>
        <w:p w:rsidR="0035296F" w:rsidRPr="0035296F" w:rsidRDefault="00CE2A34">
          <w:pPr>
            <w:pStyle w:val="TOC1"/>
            <w:tabs>
              <w:tab w:val="left" w:pos="660"/>
              <w:tab w:val="right" w:leader="dot" w:pos="9628"/>
            </w:tabs>
            <w:rPr>
              <w:rFonts w:eastAsiaTheme="minorEastAsia"/>
              <w:noProof/>
              <w:lang w:eastAsia="fi-FI"/>
            </w:rPr>
          </w:pPr>
          <w:hyperlink w:anchor="_Toc466274718" w:history="1">
            <w:r w:rsidR="0035296F" w:rsidRPr="0035296F">
              <w:rPr>
                <w:rStyle w:val="Hyperlink"/>
                <w:b/>
                <w:noProof/>
              </w:rPr>
              <w:t>5.2.</w:t>
            </w:r>
            <w:r w:rsidR="0035296F" w:rsidRPr="0035296F">
              <w:rPr>
                <w:rFonts w:eastAsiaTheme="minorEastAsia"/>
                <w:noProof/>
                <w:lang w:eastAsia="fi-FI"/>
              </w:rPr>
              <w:tab/>
            </w:r>
            <w:r w:rsidR="0035296F" w:rsidRPr="0035296F">
              <w:rPr>
                <w:rStyle w:val="Hyperlink"/>
                <w:b/>
                <w:bCs/>
                <w:noProof/>
                <w:lang w:val="en"/>
              </w:rPr>
              <w:t>Packages created by the interface</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_Toc466274718 \h </w:instrText>
            </w:r>
            <w:r w:rsidR="0035296F" w:rsidRPr="0035296F">
              <w:rPr>
                <w:noProof/>
                <w:webHidden/>
              </w:rPr>
            </w:r>
            <w:r w:rsidR="0035296F" w:rsidRPr="0035296F">
              <w:rPr>
                <w:noProof/>
                <w:webHidden/>
              </w:rPr>
              <w:fldChar w:fldCharType="separate"/>
            </w:r>
            <w:r w:rsidR="0035296F" w:rsidRPr="0035296F">
              <w:rPr>
                <w:noProof/>
                <w:webHidden/>
              </w:rPr>
              <w:t>11</w:t>
            </w:r>
            <w:r w:rsidR="0035296F" w:rsidRPr="0035296F">
              <w:rPr>
                <w:noProof/>
                <w:webHidden/>
              </w:rPr>
              <w:fldChar w:fldCharType="end"/>
            </w:r>
          </w:hyperlink>
        </w:p>
        <w:p w:rsidR="0035296F" w:rsidRPr="0035296F" w:rsidRDefault="00CE2A34">
          <w:pPr>
            <w:pStyle w:val="TOC1"/>
            <w:tabs>
              <w:tab w:val="left" w:pos="660"/>
              <w:tab w:val="right" w:leader="dot" w:pos="9628"/>
            </w:tabs>
            <w:rPr>
              <w:rFonts w:eastAsiaTheme="minorEastAsia"/>
              <w:noProof/>
              <w:lang w:eastAsia="fi-FI"/>
            </w:rPr>
          </w:pPr>
          <w:hyperlink w:anchor="_Toc466274719" w:history="1">
            <w:r w:rsidR="0035296F" w:rsidRPr="0035296F">
              <w:rPr>
                <w:rStyle w:val="Hyperlink"/>
                <w:b/>
                <w:noProof/>
              </w:rPr>
              <w:t>5.3.</w:t>
            </w:r>
            <w:r w:rsidR="0035296F" w:rsidRPr="0035296F">
              <w:rPr>
                <w:rFonts w:eastAsiaTheme="minorEastAsia"/>
                <w:noProof/>
                <w:lang w:eastAsia="fi-FI"/>
              </w:rPr>
              <w:tab/>
            </w:r>
            <w:r w:rsidR="0035296F" w:rsidRPr="0035296F">
              <w:rPr>
                <w:rStyle w:val="Hyperlink"/>
                <w:b/>
                <w:bCs/>
                <w:noProof/>
                <w:lang w:val="en"/>
              </w:rPr>
              <w:t>Printouts</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_Toc466274719 \h </w:instrText>
            </w:r>
            <w:r w:rsidR="0035296F" w:rsidRPr="0035296F">
              <w:rPr>
                <w:noProof/>
                <w:webHidden/>
              </w:rPr>
            </w:r>
            <w:r w:rsidR="0035296F" w:rsidRPr="0035296F">
              <w:rPr>
                <w:noProof/>
                <w:webHidden/>
              </w:rPr>
              <w:fldChar w:fldCharType="separate"/>
            </w:r>
            <w:r w:rsidR="0035296F" w:rsidRPr="0035296F">
              <w:rPr>
                <w:noProof/>
                <w:webHidden/>
              </w:rPr>
              <w:t>11</w:t>
            </w:r>
            <w:r w:rsidR="0035296F" w:rsidRPr="0035296F">
              <w:rPr>
                <w:noProof/>
                <w:webHidden/>
              </w:rPr>
              <w:fldChar w:fldCharType="end"/>
            </w:r>
          </w:hyperlink>
        </w:p>
        <w:p w:rsidR="0035296F" w:rsidRPr="0035296F" w:rsidRDefault="00CE2A34">
          <w:pPr>
            <w:pStyle w:val="TOC1"/>
            <w:tabs>
              <w:tab w:val="left" w:pos="440"/>
              <w:tab w:val="right" w:leader="dot" w:pos="9628"/>
            </w:tabs>
            <w:rPr>
              <w:rFonts w:eastAsiaTheme="minorEastAsia"/>
              <w:noProof/>
              <w:lang w:eastAsia="fi-FI"/>
            </w:rPr>
          </w:pPr>
          <w:hyperlink w:anchor="_Toc466274720" w:history="1">
            <w:r w:rsidR="0035296F" w:rsidRPr="0035296F">
              <w:rPr>
                <w:rStyle w:val="Hyperlink"/>
                <w:b/>
                <w:noProof/>
              </w:rPr>
              <w:t>6.</w:t>
            </w:r>
            <w:r w:rsidR="0035296F" w:rsidRPr="0035296F">
              <w:rPr>
                <w:rFonts w:eastAsiaTheme="minorEastAsia"/>
                <w:noProof/>
                <w:lang w:eastAsia="fi-FI"/>
              </w:rPr>
              <w:tab/>
            </w:r>
            <w:r w:rsidR="0035296F" w:rsidRPr="0035296F">
              <w:rPr>
                <w:rStyle w:val="Hyperlink"/>
                <w:b/>
                <w:bCs/>
                <w:noProof/>
                <w:lang w:val="en"/>
              </w:rPr>
              <w:t>Pickup point search</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_Toc466274720 \h </w:instrText>
            </w:r>
            <w:r w:rsidR="0035296F" w:rsidRPr="0035296F">
              <w:rPr>
                <w:noProof/>
                <w:webHidden/>
              </w:rPr>
            </w:r>
            <w:r w:rsidR="0035296F" w:rsidRPr="0035296F">
              <w:rPr>
                <w:noProof/>
                <w:webHidden/>
              </w:rPr>
              <w:fldChar w:fldCharType="separate"/>
            </w:r>
            <w:r w:rsidR="0035296F" w:rsidRPr="0035296F">
              <w:rPr>
                <w:noProof/>
                <w:webHidden/>
              </w:rPr>
              <w:t>11</w:t>
            </w:r>
            <w:r w:rsidR="0035296F" w:rsidRPr="0035296F">
              <w:rPr>
                <w:noProof/>
                <w:webHidden/>
              </w:rPr>
              <w:fldChar w:fldCharType="end"/>
            </w:r>
          </w:hyperlink>
        </w:p>
        <w:p w:rsidR="0035296F" w:rsidRPr="0035296F" w:rsidRDefault="00CE2A34">
          <w:pPr>
            <w:pStyle w:val="TOC1"/>
            <w:tabs>
              <w:tab w:val="left" w:pos="440"/>
              <w:tab w:val="right" w:leader="dot" w:pos="9628"/>
            </w:tabs>
            <w:rPr>
              <w:rFonts w:eastAsiaTheme="minorEastAsia"/>
              <w:noProof/>
              <w:lang w:eastAsia="fi-FI"/>
            </w:rPr>
          </w:pPr>
          <w:hyperlink w:anchor="_Toc466274721" w:history="1">
            <w:r w:rsidR="0035296F" w:rsidRPr="0035296F">
              <w:rPr>
                <w:rStyle w:val="Hyperlink"/>
                <w:b/>
                <w:noProof/>
              </w:rPr>
              <w:t>7.</w:t>
            </w:r>
            <w:r w:rsidR="0035296F" w:rsidRPr="0035296F">
              <w:rPr>
                <w:rFonts w:eastAsiaTheme="minorEastAsia"/>
                <w:noProof/>
                <w:lang w:eastAsia="fi-FI"/>
              </w:rPr>
              <w:tab/>
            </w:r>
            <w:r w:rsidR="0035296F" w:rsidRPr="0035296F">
              <w:rPr>
                <w:rStyle w:val="Hyperlink"/>
                <w:b/>
                <w:bCs/>
                <w:noProof/>
                <w:lang w:val="en"/>
              </w:rPr>
              <w:t>Product codes and their mapping in Prinetti XML</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_Toc466274721 \h </w:instrText>
            </w:r>
            <w:r w:rsidR="0035296F" w:rsidRPr="0035296F">
              <w:rPr>
                <w:noProof/>
                <w:webHidden/>
              </w:rPr>
            </w:r>
            <w:r w:rsidR="0035296F" w:rsidRPr="0035296F">
              <w:rPr>
                <w:noProof/>
                <w:webHidden/>
              </w:rPr>
              <w:fldChar w:fldCharType="separate"/>
            </w:r>
            <w:r w:rsidR="0035296F" w:rsidRPr="0035296F">
              <w:rPr>
                <w:noProof/>
                <w:webHidden/>
              </w:rPr>
              <w:t>12</w:t>
            </w:r>
            <w:r w:rsidR="0035296F" w:rsidRPr="0035296F">
              <w:rPr>
                <w:noProof/>
                <w:webHidden/>
              </w:rPr>
              <w:fldChar w:fldCharType="end"/>
            </w:r>
          </w:hyperlink>
        </w:p>
        <w:p w:rsidR="0035296F" w:rsidRPr="0035296F" w:rsidRDefault="00CE2A34">
          <w:pPr>
            <w:pStyle w:val="TOC1"/>
            <w:tabs>
              <w:tab w:val="left" w:pos="440"/>
              <w:tab w:val="right" w:leader="dot" w:pos="9628"/>
            </w:tabs>
            <w:rPr>
              <w:rFonts w:eastAsiaTheme="minorEastAsia"/>
              <w:noProof/>
              <w:lang w:eastAsia="fi-FI"/>
            </w:rPr>
          </w:pPr>
          <w:hyperlink w:anchor="_Toc466274722" w:history="1">
            <w:r w:rsidR="0035296F" w:rsidRPr="0035296F">
              <w:rPr>
                <w:rStyle w:val="Hyperlink"/>
                <w:b/>
                <w:noProof/>
              </w:rPr>
              <w:t>8.</w:t>
            </w:r>
            <w:r w:rsidR="0035296F" w:rsidRPr="0035296F">
              <w:rPr>
                <w:rFonts w:eastAsiaTheme="minorEastAsia"/>
                <w:noProof/>
                <w:lang w:eastAsia="fi-FI"/>
              </w:rPr>
              <w:tab/>
            </w:r>
            <w:r w:rsidR="0035296F" w:rsidRPr="0035296F">
              <w:rPr>
                <w:rStyle w:val="Hyperlink"/>
                <w:b/>
                <w:bCs/>
                <w:noProof/>
                <w:lang w:val="en"/>
              </w:rPr>
              <w:t>Examples</w:t>
            </w:r>
            <w:r w:rsidR="0035296F" w:rsidRPr="0035296F">
              <w:rPr>
                <w:noProof/>
                <w:webHidden/>
              </w:rPr>
              <w:tab/>
            </w:r>
            <w:r w:rsidR="0035296F" w:rsidRPr="0035296F">
              <w:rPr>
                <w:noProof/>
                <w:webHidden/>
              </w:rPr>
              <w:fldChar w:fldCharType="begin"/>
            </w:r>
            <w:r w:rsidR="0035296F" w:rsidRPr="0035296F">
              <w:rPr>
                <w:noProof/>
                <w:webHidden/>
              </w:rPr>
              <w:instrText xml:space="preserve"> PAGEREF _Toc466274722 \h </w:instrText>
            </w:r>
            <w:r w:rsidR="0035296F" w:rsidRPr="0035296F">
              <w:rPr>
                <w:noProof/>
                <w:webHidden/>
              </w:rPr>
            </w:r>
            <w:r w:rsidR="0035296F" w:rsidRPr="0035296F">
              <w:rPr>
                <w:noProof/>
                <w:webHidden/>
              </w:rPr>
              <w:fldChar w:fldCharType="separate"/>
            </w:r>
            <w:r w:rsidR="0035296F" w:rsidRPr="0035296F">
              <w:rPr>
                <w:noProof/>
                <w:webHidden/>
              </w:rPr>
              <w:t>13</w:t>
            </w:r>
            <w:r w:rsidR="0035296F" w:rsidRPr="0035296F">
              <w:rPr>
                <w:noProof/>
                <w:webHidden/>
              </w:rPr>
              <w:fldChar w:fldCharType="end"/>
            </w:r>
          </w:hyperlink>
        </w:p>
        <w:p w:rsidR="00A55FBE" w:rsidRPr="0035296F" w:rsidRDefault="00A55FBE">
          <w:r w:rsidRPr="0035296F">
            <w:rPr>
              <w:b/>
              <w:bCs/>
              <w:noProof/>
            </w:rPr>
            <w:fldChar w:fldCharType="end"/>
          </w:r>
        </w:p>
      </w:sdtContent>
    </w:sdt>
    <w:p w:rsidR="00A55FBE" w:rsidRPr="0035296F" w:rsidRDefault="00A55FBE">
      <w:pPr>
        <w:rPr>
          <w:rFonts w:eastAsiaTheme="majorEastAsia" w:cstheme="majorBidi"/>
          <w:b/>
        </w:rPr>
      </w:pPr>
      <w:r w:rsidRPr="0035296F">
        <w:rPr>
          <w:b/>
          <w:bCs/>
          <w:lang w:val="en"/>
        </w:rPr>
        <w:br w:type="page"/>
      </w:r>
    </w:p>
    <w:p w:rsidR="0058475E" w:rsidRPr="0035296F" w:rsidRDefault="0058475E" w:rsidP="0058475E">
      <w:pPr>
        <w:pStyle w:val="Heading1"/>
        <w:numPr>
          <w:ilvl w:val="0"/>
          <w:numId w:val="2"/>
        </w:numPr>
        <w:rPr>
          <w:rFonts w:asciiTheme="minorHAnsi" w:hAnsiTheme="minorHAnsi"/>
          <w:b/>
          <w:color w:val="auto"/>
          <w:sz w:val="22"/>
          <w:szCs w:val="22"/>
        </w:rPr>
      </w:pPr>
      <w:bookmarkStart w:id="0" w:name="_Toc466274700"/>
      <w:r w:rsidRPr="0035296F">
        <w:rPr>
          <w:rFonts w:asciiTheme="minorHAnsi" w:hAnsiTheme="minorHAnsi"/>
          <w:b/>
          <w:bCs/>
          <w:color w:val="auto"/>
          <w:sz w:val="22"/>
          <w:szCs w:val="22"/>
          <w:lang w:val="en"/>
        </w:rPr>
        <w:t>General</w:t>
      </w:r>
      <w:bookmarkEnd w:id="0"/>
    </w:p>
    <w:p w:rsidR="00E57533" w:rsidRPr="0035296F" w:rsidRDefault="0058475E">
      <w:pPr>
        <w:rPr>
          <w:lang w:val="en-US"/>
        </w:rPr>
      </w:pPr>
      <w:r w:rsidRPr="0035296F">
        <w:rPr>
          <w:lang w:val="en"/>
        </w:rPr>
        <w:t xml:space="preserve">It is possible to make Posti SmartShip communicate with other IT systems (integration). The shipment information needed by Posti SmartShip in the integration is transmitted to the application electronically. Posti SmartShip saves the information in the shipment register and returns address labels for the saved shipments to the sending system in PDF format. </w:t>
      </w:r>
      <w:r w:rsidRPr="0035296F">
        <w:rPr>
          <w:lang w:val="en"/>
        </w:rPr>
        <w:br/>
      </w:r>
    </w:p>
    <w:p w:rsidR="00E57533" w:rsidRPr="0035296F" w:rsidRDefault="00E57533">
      <w:pPr>
        <w:rPr>
          <w:lang w:val="en-US"/>
        </w:rPr>
      </w:pPr>
      <w:r w:rsidRPr="0035296F">
        <w:rPr>
          <w:lang w:val="en"/>
        </w:rPr>
        <w:t xml:space="preserve">The shipment information from other IT systems needed for printing address labels (usually an operative system, such as order processing) is transmitted to Posti SmartShip as a JSON file. The detailed data content and structure of the file is described later in this document. The information is saved in the application through the REST </w:t>
      </w:r>
      <w:proofErr w:type="spellStart"/>
      <w:r w:rsidRPr="0035296F">
        <w:rPr>
          <w:lang w:val="en"/>
        </w:rPr>
        <w:t>WebService</w:t>
      </w:r>
      <w:proofErr w:type="spellEnd"/>
      <w:r w:rsidRPr="0035296F">
        <w:rPr>
          <w:lang w:val="en"/>
        </w:rPr>
        <w:t xml:space="preserve"> interface. </w:t>
      </w:r>
      <w:r w:rsidRPr="0035296F">
        <w:rPr>
          <w:lang w:val="en"/>
        </w:rPr>
        <w:br/>
      </w:r>
    </w:p>
    <w:p w:rsidR="0058475E" w:rsidRPr="0035296F" w:rsidRDefault="0058475E" w:rsidP="0058475E">
      <w:pPr>
        <w:pStyle w:val="Heading1"/>
        <w:numPr>
          <w:ilvl w:val="0"/>
          <w:numId w:val="2"/>
        </w:numPr>
        <w:rPr>
          <w:rFonts w:asciiTheme="minorHAnsi" w:hAnsiTheme="minorHAnsi"/>
          <w:b/>
          <w:color w:val="auto"/>
          <w:sz w:val="22"/>
          <w:szCs w:val="22"/>
        </w:rPr>
      </w:pPr>
      <w:bookmarkStart w:id="1" w:name="_Toc466274701"/>
      <w:r w:rsidRPr="0035296F">
        <w:rPr>
          <w:rFonts w:asciiTheme="minorHAnsi" w:hAnsiTheme="minorHAnsi"/>
          <w:b/>
          <w:bCs/>
          <w:color w:val="auto"/>
          <w:sz w:val="22"/>
          <w:szCs w:val="22"/>
          <w:lang w:val="en"/>
        </w:rPr>
        <w:t>Data transfer</w:t>
      </w:r>
      <w:bookmarkEnd w:id="1"/>
    </w:p>
    <w:p w:rsidR="00DD11DD" w:rsidRPr="0035296F" w:rsidRDefault="00043E6C">
      <w:pPr>
        <w:rPr>
          <w:lang w:val="en-US"/>
        </w:rPr>
      </w:pPr>
      <w:r w:rsidRPr="0035296F">
        <w:rPr>
          <w:lang w:val="en"/>
        </w:rPr>
        <w:t xml:space="preserve">The Posti SmartShip REST interface is found at the </w:t>
      </w:r>
      <w:proofErr w:type="spellStart"/>
      <w:r w:rsidRPr="0035296F">
        <w:rPr>
          <w:lang w:val="en"/>
        </w:rPr>
        <w:t>address:</w:t>
      </w:r>
      <w:hyperlink r:id="rId6" w:history="1">
        <w:r w:rsidRPr="0035296F">
          <w:rPr>
            <w:rStyle w:val="Hyperlink"/>
            <w:lang w:val="en"/>
          </w:rPr>
          <w:t>https</w:t>
        </w:r>
        <w:proofErr w:type="spellEnd"/>
        <w:r w:rsidRPr="0035296F">
          <w:rPr>
            <w:rStyle w:val="Hyperlink"/>
            <w:lang w:val="en"/>
          </w:rPr>
          <w:t>://api.unifaun.com/</w:t>
        </w:r>
        <w:proofErr w:type="spellStart"/>
        <w:r w:rsidRPr="0035296F">
          <w:rPr>
            <w:rStyle w:val="Hyperlink"/>
            <w:lang w:val="en"/>
          </w:rPr>
          <w:t>rs-extapi</w:t>
        </w:r>
        <w:proofErr w:type="spellEnd"/>
        <w:r w:rsidRPr="0035296F">
          <w:rPr>
            <w:rStyle w:val="Hyperlink"/>
            <w:lang w:val="en"/>
          </w:rPr>
          <w:t>/v1</w:t>
        </w:r>
      </w:hyperlink>
      <w:r w:rsidRPr="0035296F">
        <w:rPr>
          <w:lang w:val="en"/>
        </w:rPr>
        <w:t xml:space="preserve">. </w:t>
      </w:r>
    </w:p>
    <w:p w:rsidR="00E57533" w:rsidRPr="0035296F" w:rsidRDefault="00DD11DD">
      <w:pPr>
        <w:rPr>
          <w:lang w:val="en-US"/>
        </w:rPr>
      </w:pPr>
      <w:r w:rsidRPr="0035296F">
        <w:rPr>
          <w:lang w:val="en"/>
        </w:rPr>
        <w:t>The interface requires an HTTPS protocol in order to work.</w:t>
      </w:r>
    </w:p>
    <w:p w:rsidR="00DD11DD" w:rsidRPr="0035296F" w:rsidRDefault="00DD11DD" w:rsidP="00DD11DD">
      <w:pPr>
        <w:rPr>
          <w:lang w:val="en-US"/>
        </w:rPr>
      </w:pPr>
    </w:p>
    <w:p w:rsidR="0058475E" w:rsidRPr="0035296F" w:rsidRDefault="0058475E" w:rsidP="0058475E">
      <w:pPr>
        <w:pStyle w:val="Heading1"/>
        <w:numPr>
          <w:ilvl w:val="0"/>
          <w:numId w:val="2"/>
        </w:numPr>
        <w:rPr>
          <w:rFonts w:asciiTheme="minorHAnsi" w:hAnsiTheme="minorHAnsi"/>
          <w:b/>
          <w:color w:val="auto"/>
          <w:sz w:val="22"/>
          <w:szCs w:val="22"/>
        </w:rPr>
      </w:pPr>
      <w:bookmarkStart w:id="2" w:name="_Toc466274702"/>
      <w:r w:rsidRPr="0035296F">
        <w:rPr>
          <w:rFonts w:asciiTheme="minorHAnsi" w:hAnsiTheme="minorHAnsi"/>
          <w:b/>
          <w:bCs/>
          <w:color w:val="auto"/>
          <w:sz w:val="22"/>
          <w:szCs w:val="22"/>
          <w:lang w:val="en"/>
        </w:rPr>
        <w:t>Authentication</w:t>
      </w:r>
      <w:bookmarkEnd w:id="2"/>
    </w:p>
    <w:p w:rsidR="00DD11DD" w:rsidRPr="0035296F" w:rsidRDefault="00043E6C" w:rsidP="00DD11DD">
      <w:pPr>
        <w:rPr>
          <w:lang w:val="en-US"/>
        </w:rPr>
      </w:pPr>
      <w:r w:rsidRPr="0035296F">
        <w:rPr>
          <w:lang w:val="en"/>
        </w:rPr>
        <w:t>Authentication in the Posti SmartShip REST interface is implemented using http Basic authentication. You need API keys in order to use the interface. The API key ID is used as the username and a Secret ID as the password. The combined ID contains both the username and the password separated with a hyphen (16 + 24 characters).</w:t>
      </w:r>
    </w:p>
    <w:p w:rsidR="00DD11DD" w:rsidRPr="0035296F" w:rsidRDefault="00DD11DD" w:rsidP="00DD11DD">
      <w:r w:rsidRPr="0035296F">
        <w:rPr>
          <w:noProof/>
          <w:lang w:eastAsia="fi-FI"/>
        </w:rPr>
        <w:drawing>
          <wp:inline distT="0" distB="0" distL="0" distR="0">
            <wp:extent cx="4210050" cy="273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882" t="20093" r="36814" b="44123"/>
                    <a:stretch/>
                  </pic:blipFill>
                  <pic:spPr bwMode="auto">
                    <a:xfrm>
                      <a:off x="0" y="0"/>
                      <a:ext cx="4232911" cy="2747795"/>
                    </a:xfrm>
                    <a:prstGeom prst="rect">
                      <a:avLst/>
                    </a:prstGeom>
                    <a:ln>
                      <a:noFill/>
                    </a:ln>
                    <a:extLst>
                      <a:ext uri="{53640926-AAD7-44D8-BBD7-CCE9431645EC}">
                        <a14:shadowObscured xmlns:a14="http://schemas.microsoft.com/office/drawing/2010/main"/>
                      </a:ext>
                    </a:extLst>
                  </pic:spPr>
                </pic:pic>
              </a:graphicData>
            </a:graphic>
          </wp:inline>
        </w:drawing>
      </w:r>
    </w:p>
    <w:p w:rsidR="00043E6C" w:rsidRPr="0035296F" w:rsidRDefault="00CE2A34" w:rsidP="00043E6C">
      <w:pPr>
        <w:rPr>
          <w:lang w:val="en-US"/>
        </w:rPr>
      </w:pPr>
      <w:hyperlink r:id="rId8" w:history="1">
        <w:r w:rsidR="0017535D" w:rsidRPr="0035296F">
          <w:rPr>
            <w:rStyle w:val="Hyperlink"/>
            <w:lang w:val="en"/>
          </w:rPr>
          <w:t>Instructions</w:t>
        </w:r>
      </w:hyperlink>
      <w:r w:rsidR="0017535D" w:rsidRPr="0035296F">
        <w:rPr>
          <w:lang w:val="en"/>
        </w:rPr>
        <w:t xml:space="preserve"> for opening a Developer account. The Developer account also contains the API keys.</w:t>
      </w:r>
    </w:p>
    <w:p w:rsidR="00043E6C" w:rsidRPr="0035296F" w:rsidRDefault="00CE2A34" w:rsidP="00043E6C">
      <w:pPr>
        <w:rPr>
          <w:lang w:val="en-US"/>
        </w:rPr>
      </w:pPr>
      <w:hyperlink r:id="rId9" w:history="1">
        <w:r w:rsidR="0017535D" w:rsidRPr="0035296F">
          <w:rPr>
            <w:rStyle w:val="Hyperlink"/>
            <w:lang w:val="en"/>
          </w:rPr>
          <w:t>Instructions</w:t>
        </w:r>
      </w:hyperlink>
      <w:r w:rsidR="0017535D" w:rsidRPr="0035296F">
        <w:rPr>
          <w:lang w:val="en"/>
        </w:rPr>
        <w:t xml:space="preserve"> for ordering API keys for the customer.</w:t>
      </w:r>
    </w:p>
    <w:p w:rsidR="00DD11DD" w:rsidRPr="0035296F" w:rsidRDefault="00DD11DD" w:rsidP="00DD11DD">
      <w:pPr>
        <w:rPr>
          <w:lang w:val="en-US"/>
        </w:rPr>
      </w:pPr>
    </w:p>
    <w:p w:rsidR="00DD11DD" w:rsidRPr="0035296F" w:rsidRDefault="00DD11DD">
      <w:pPr>
        <w:rPr>
          <w:rFonts w:eastAsiaTheme="majorEastAsia" w:cstheme="majorBidi"/>
          <w:b/>
          <w:lang w:val="en-US"/>
        </w:rPr>
      </w:pPr>
      <w:r w:rsidRPr="0035296F">
        <w:rPr>
          <w:b/>
          <w:bCs/>
          <w:lang w:val="en"/>
        </w:rPr>
        <w:br w:type="page"/>
      </w:r>
    </w:p>
    <w:p w:rsidR="0058475E" w:rsidRPr="0035296F" w:rsidRDefault="0058475E" w:rsidP="0058475E">
      <w:pPr>
        <w:pStyle w:val="Heading1"/>
        <w:numPr>
          <w:ilvl w:val="0"/>
          <w:numId w:val="2"/>
        </w:numPr>
        <w:rPr>
          <w:rFonts w:asciiTheme="minorHAnsi" w:hAnsiTheme="minorHAnsi"/>
          <w:b/>
          <w:color w:val="auto"/>
          <w:sz w:val="22"/>
          <w:szCs w:val="22"/>
        </w:rPr>
      </w:pPr>
      <w:bookmarkStart w:id="3" w:name="_Toc466274703"/>
      <w:r w:rsidRPr="0035296F">
        <w:rPr>
          <w:rFonts w:asciiTheme="minorHAnsi" w:hAnsiTheme="minorHAnsi"/>
          <w:b/>
          <w:bCs/>
          <w:color w:val="auto"/>
          <w:sz w:val="22"/>
          <w:szCs w:val="22"/>
          <w:lang w:val="en"/>
        </w:rPr>
        <w:t>Saving shipment information</w:t>
      </w:r>
      <w:bookmarkEnd w:id="3"/>
    </w:p>
    <w:p w:rsidR="00E32AC0" w:rsidRPr="0035296F" w:rsidRDefault="00E57533">
      <w:r w:rsidRPr="0035296F">
        <w:rPr>
          <w:lang w:val="en"/>
        </w:rPr>
        <w:t>SHIPMENTS REQUEST (POST)</w:t>
      </w:r>
    </w:p>
    <w:p w:rsidR="00E57533" w:rsidRPr="0035296F" w:rsidRDefault="00E57533">
      <w:pPr>
        <w:rPr>
          <w:lang w:val="en-US"/>
        </w:rPr>
      </w:pPr>
      <w:r w:rsidRPr="0035296F">
        <w:rPr>
          <w:lang w:val="en"/>
        </w:rPr>
        <w:t xml:space="preserve">With the shipment functionality, it is possible to print transport documents directly in PDF format. The PDF format is provided through the interface either as a URL or a Base64-coded record. PDF files created through the interface are available for retrieval for one hour and can be retrieved several times, where necessary. </w:t>
      </w:r>
    </w:p>
    <w:p w:rsidR="00E57533" w:rsidRPr="0035296F" w:rsidRDefault="00E57533">
      <w:pPr>
        <w:rPr>
          <w:lang w:val="en-US"/>
        </w:rPr>
      </w:pPr>
      <w:r w:rsidRPr="0035296F">
        <w:rPr>
          <w:lang w:val="en"/>
        </w:rPr>
        <w:t xml:space="preserve">The shipment request message consists of three main elements: </w:t>
      </w:r>
      <w:proofErr w:type="spellStart"/>
      <w:r w:rsidRPr="0035296F">
        <w:rPr>
          <w:lang w:val="en"/>
        </w:rPr>
        <w:t>pdfConfig</w:t>
      </w:r>
      <w:proofErr w:type="spellEnd"/>
      <w:r w:rsidRPr="0035296F">
        <w:rPr>
          <w:lang w:val="en"/>
        </w:rPr>
        <w:t xml:space="preserve">, shipment and parcels. </w:t>
      </w:r>
    </w:p>
    <w:p w:rsidR="00286B25" w:rsidRPr="0035296F" w:rsidRDefault="00286B25" w:rsidP="00286B25">
      <w:pPr>
        <w:pStyle w:val="Heading1"/>
        <w:numPr>
          <w:ilvl w:val="1"/>
          <w:numId w:val="2"/>
        </w:numPr>
        <w:rPr>
          <w:rFonts w:asciiTheme="minorHAnsi" w:hAnsiTheme="minorHAnsi"/>
          <w:b/>
          <w:color w:val="auto"/>
          <w:sz w:val="22"/>
          <w:szCs w:val="22"/>
        </w:rPr>
      </w:pPr>
      <w:bookmarkStart w:id="4" w:name="_Toc466274704"/>
      <w:proofErr w:type="spellStart"/>
      <w:r w:rsidRPr="0035296F">
        <w:rPr>
          <w:rFonts w:asciiTheme="minorHAnsi" w:hAnsiTheme="minorHAnsi"/>
          <w:b/>
          <w:bCs/>
          <w:color w:val="auto"/>
          <w:sz w:val="22"/>
          <w:szCs w:val="22"/>
          <w:lang w:val="en"/>
        </w:rPr>
        <w:t>pdfConfig</w:t>
      </w:r>
      <w:proofErr w:type="spellEnd"/>
      <w:r w:rsidRPr="0035296F">
        <w:rPr>
          <w:rFonts w:asciiTheme="minorHAnsi" w:hAnsiTheme="minorHAnsi"/>
          <w:b/>
          <w:bCs/>
          <w:color w:val="auto"/>
          <w:sz w:val="22"/>
          <w:szCs w:val="22"/>
          <w:lang w:val="en"/>
        </w:rPr>
        <w:t xml:space="preserve"> element</w:t>
      </w:r>
      <w:bookmarkEnd w:id="4"/>
    </w:p>
    <w:p w:rsidR="00286B25" w:rsidRPr="0035296F" w:rsidRDefault="00286B25" w:rsidP="00286B25">
      <w:pPr>
        <w:rPr>
          <w:lang w:val="en-US"/>
        </w:rPr>
      </w:pPr>
      <w:r w:rsidRPr="0035296F">
        <w:rPr>
          <w:lang w:val="en"/>
        </w:rPr>
        <w:t xml:space="preserve">PDF documents are created based on the data of the </w:t>
      </w:r>
      <w:proofErr w:type="spellStart"/>
      <w:r w:rsidRPr="0035296F">
        <w:rPr>
          <w:lang w:val="en"/>
        </w:rPr>
        <w:t>pdfConfig</w:t>
      </w:r>
      <w:proofErr w:type="spellEnd"/>
      <w:r w:rsidRPr="0035296F">
        <w:rPr>
          <w:lang w:val="en"/>
        </w:rPr>
        <w:t xml:space="preserve"> element. PDF files created through the interface are available for retrieval for one hour and can be retrieved several times, where necessary.</w:t>
      </w:r>
    </w:p>
    <w:p w:rsidR="00286B25" w:rsidRPr="0035296F" w:rsidRDefault="00286B25" w:rsidP="00286B25">
      <w:pPr>
        <w:rPr>
          <w:lang w:val="en-US"/>
        </w:rPr>
      </w:pPr>
      <w:r w:rsidRPr="0035296F">
        <w:rPr>
          <w:lang w:val="en"/>
        </w:rPr>
        <w:t xml:space="preserve">By default, PDF documents are returned to users as a URL through the interface. The URL of created PDF documents is found in the </w:t>
      </w:r>
      <w:proofErr w:type="spellStart"/>
      <w:r w:rsidRPr="0035296F">
        <w:rPr>
          <w:lang w:val="en"/>
        </w:rPr>
        <w:t>href</w:t>
      </w:r>
      <w:proofErr w:type="spellEnd"/>
      <w:r w:rsidRPr="0035296F">
        <w:rPr>
          <w:lang w:val="en"/>
        </w:rPr>
        <w:t xml:space="preserve"> field in the return message. PDF documents are also available Base64-coded using the </w:t>
      </w:r>
      <w:proofErr w:type="spellStart"/>
      <w:r w:rsidRPr="0035296F">
        <w:rPr>
          <w:lang w:val="en"/>
        </w:rPr>
        <w:t>inlinePdf</w:t>
      </w:r>
      <w:proofErr w:type="spellEnd"/>
      <w:r w:rsidRPr="0035296F">
        <w:rPr>
          <w:lang w:val="en"/>
        </w:rPr>
        <w:t xml:space="preserve"> parameter.</w:t>
      </w:r>
    </w:p>
    <w:p w:rsidR="00E32AC0" w:rsidRPr="0035296F" w:rsidRDefault="00C131CF">
      <w:r w:rsidRPr="0035296F">
        <w:rPr>
          <w:noProof/>
          <w:lang w:eastAsia="fi-FI"/>
        </w:rPr>
        <w:drawing>
          <wp:inline distT="0" distB="0" distL="0" distR="0">
            <wp:extent cx="3133725" cy="1685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 t="8687" r="73206" b="64648"/>
                    <a:stretch/>
                  </pic:blipFill>
                  <pic:spPr bwMode="auto">
                    <a:xfrm>
                      <a:off x="0" y="0"/>
                      <a:ext cx="3154749" cy="1697236"/>
                    </a:xfrm>
                    <a:prstGeom prst="rect">
                      <a:avLst/>
                    </a:prstGeom>
                    <a:ln>
                      <a:noFill/>
                    </a:ln>
                    <a:extLst>
                      <a:ext uri="{53640926-AAD7-44D8-BBD7-CCE9431645EC}">
                        <a14:shadowObscured xmlns:a14="http://schemas.microsoft.com/office/drawing/2010/main"/>
                      </a:ext>
                    </a:extLst>
                  </pic:spPr>
                </pic:pic>
              </a:graphicData>
            </a:graphic>
          </wp:inline>
        </w:drawing>
      </w:r>
    </w:p>
    <w:p w:rsidR="00E9491D" w:rsidRPr="0035296F" w:rsidRDefault="004C74F1" w:rsidP="00E9491D">
      <w:pPr>
        <w:rPr>
          <w:lang w:val="en-US"/>
        </w:rPr>
      </w:pPr>
      <w:r w:rsidRPr="0035296F">
        <w:rPr>
          <w:lang w:val="en"/>
        </w:rPr>
        <w:t>The alignment of the printout can be edited horizontally using the target1XOffset parameter, where necessary.</w:t>
      </w:r>
    </w:p>
    <w:p w:rsidR="004C74F1" w:rsidRPr="0035296F" w:rsidRDefault="004C74F1" w:rsidP="004C74F1">
      <w:pPr>
        <w:rPr>
          <w:lang w:val="en-US"/>
        </w:rPr>
      </w:pPr>
      <w:r w:rsidRPr="0035296F">
        <w:rPr>
          <w:lang w:val="en"/>
        </w:rPr>
        <w:t>The alignment of the printout can be edited vertically using the target1YOffset parameter, where necessary.</w:t>
      </w:r>
    </w:p>
    <w:p w:rsidR="004C74F1" w:rsidRPr="0035296F" w:rsidRDefault="004C74F1" w:rsidP="00A55FBE">
      <w:pPr>
        <w:spacing w:after="0"/>
      </w:pPr>
      <w:r w:rsidRPr="0035296F">
        <w:rPr>
          <w:lang w:val="en"/>
        </w:rPr>
        <w:t>Available target1Media – target4Media parameters:</w:t>
      </w:r>
    </w:p>
    <w:p w:rsidR="00E9491D" w:rsidRPr="0035296F" w:rsidRDefault="00E9491D" w:rsidP="00A55FBE">
      <w:pPr>
        <w:numPr>
          <w:ilvl w:val="0"/>
          <w:numId w:val="3"/>
        </w:numPr>
        <w:shd w:val="clear" w:color="auto" w:fill="FFFFFF"/>
        <w:spacing w:after="100" w:afterAutospacing="1" w:line="240" w:lineRule="auto"/>
        <w:rPr>
          <w:rFonts w:eastAsia="Times New Roman" w:cs="Times New Roman"/>
          <w:color w:val="333333"/>
          <w:lang w:val="en-US"/>
        </w:rPr>
      </w:pPr>
      <w:r w:rsidRPr="0035296F">
        <w:rPr>
          <w:rFonts w:eastAsia="Times New Roman" w:cs="Times New Roman"/>
          <w:b/>
          <w:bCs/>
          <w:color w:val="333333"/>
          <w:lang w:val="en"/>
        </w:rPr>
        <w:t>laser-a5</w:t>
      </w:r>
      <w:r w:rsidRPr="0035296F">
        <w:rPr>
          <w:rFonts w:eastAsia="Times New Roman" w:cs="Times New Roman"/>
          <w:color w:val="333333"/>
          <w:lang w:val="en"/>
        </w:rPr>
        <w:t> (Single A5 label on A4 paper)</w:t>
      </w:r>
    </w:p>
    <w:p w:rsidR="00E9491D" w:rsidRPr="0035296F" w:rsidRDefault="00E9491D" w:rsidP="00E9491D">
      <w:pPr>
        <w:numPr>
          <w:ilvl w:val="0"/>
          <w:numId w:val="3"/>
        </w:numPr>
        <w:shd w:val="clear" w:color="auto" w:fill="FFFFFF"/>
        <w:spacing w:before="100" w:beforeAutospacing="1" w:after="100" w:afterAutospacing="1" w:line="240" w:lineRule="auto"/>
        <w:rPr>
          <w:rFonts w:eastAsia="Times New Roman" w:cs="Times New Roman"/>
          <w:color w:val="333333"/>
          <w:lang w:val="en-US"/>
        </w:rPr>
      </w:pPr>
      <w:r w:rsidRPr="0035296F">
        <w:rPr>
          <w:rFonts w:eastAsia="Times New Roman" w:cs="Times New Roman"/>
          <w:b/>
          <w:bCs/>
          <w:color w:val="333333"/>
          <w:lang w:val="en"/>
        </w:rPr>
        <w:t>laser-2a5</w:t>
      </w:r>
      <w:r w:rsidRPr="0035296F">
        <w:rPr>
          <w:rFonts w:eastAsia="Times New Roman" w:cs="Times New Roman"/>
          <w:color w:val="333333"/>
          <w:lang w:val="en"/>
        </w:rPr>
        <w:t> (Two A5 labels on A4 paper)</w:t>
      </w:r>
    </w:p>
    <w:p w:rsidR="00E9491D" w:rsidRPr="0035296F" w:rsidRDefault="00E9491D" w:rsidP="00E9491D">
      <w:pPr>
        <w:numPr>
          <w:ilvl w:val="0"/>
          <w:numId w:val="3"/>
        </w:numPr>
        <w:shd w:val="clear" w:color="auto" w:fill="FFFFFF"/>
        <w:spacing w:before="100" w:beforeAutospacing="1" w:after="100" w:afterAutospacing="1" w:line="240" w:lineRule="auto"/>
        <w:rPr>
          <w:rFonts w:eastAsia="Times New Roman" w:cs="Times New Roman"/>
          <w:color w:val="333333"/>
          <w:lang w:val="en-US"/>
        </w:rPr>
      </w:pPr>
      <w:r w:rsidRPr="0035296F">
        <w:rPr>
          <w:rFonts w:eastAsia="Times New Roman" w:cs="Times New Roman"/>
          <w:b/>
          <w:bCs/>
          <w:color w:val="333333"/>
          <w:lang w:val="en"/>
        </w:rPr>
        <w:t>laser-a4</w:t>
      </w:r>
      <w:r w:rsidRPr="0035296F">
        <w:rPr>
          <w:rFonts w:eastAsia="Times New Roman" w:cs="Times New Roman"/>
          <w:color w:val="333333"/>
          <w:lang w:val="en"/>
        </w:rPr>
        <w:t> (Normal A4 used for waybills, customs declaration documents etc.)</w:t>
      </w:r>
    </w:p>
    <w:p w:rsidR="00E9491D" w:rsidRPr="0035296F" w:rsidRDefault="00E9491D" w:rsidP="00E9491D">
      <w:pPr>
        <w:numPr>
          <w:ilvl w:val="0"/>
          <w:numId w:val="3"/>
        </w:numPr>
        <w:shd w:val="clear" w:color="auto" w:fill="FFFFFF"/>
        <w:spacing w:before="100" w:beforeAutospacing="1" w:after="100" w:afterAutospacing="1" w:line="240" w:lineRule="auto"/>
        <w:rPr>
          <w:rFonts w:eastAsia="Times New Roman" w:cs="Times New Roman"/>
          <w:color w:val="333333"/>
          <w:lang w:val="es-ES"/>
        </w:rPr>
      </w:pPr>
      <w:proofErr w:type="spellStart"/>
      <w:r w:rsidRPr="0035296F">
        <w:rPr>
          <w:rFonts w:eastAsia="Times New Roman" w:cs="Times New Roman"/>
          <w:b/>
          <w:bCs/>
          <w:color w:val="333333"/>
          <w:lang w:val="es-ES"/>
        </w:rPr>
        <w:t>thermo</w:t>
      </w:r>
      <w:proofErr w:type="spellEnd"/>
      <w:r w:rsidRPr="0035296F">
        <w:rPr>
          <w:rFonts w:eastAsia="Times New Roman" w:cs="Times New Roman"/>
          <w:b/>
          <w:bCs/>
          <w:color w:val="333333"/>
          <w:lang w:val="es-ES"/>
        </w:rPr>
        <w:t>-se</w:t>
      </w:r>
      <w:r w:rsidRPr="0035296F">
        <w:rPr>
          <w:rFonts w:eastAsia="Times New Roman" w:cs="Times New Roman"/>
          <w:color w:val="333333"/>
          <w:lang w:val="es-ES"/>
        </w:rPr>
        <w:t xml:space="preserve"> (107 x 251 mm </w:t>
      </w:r>
      <w:proofErr w:type="spellStart"/>
      <w:r w:rsidRPr="0035296F">
        <w:rPr>
          <w:rFonts w:eastAsia="Times New Roman" w:cs="Times New Roman"/>
          <w:color w:val="333333"/>
          <w:lang w:val="es-ES"/>
        </w:rPr>
        <w:t>thermo</w:t>
      </w:r>
      <w:proofErr w:type="spellEnd"/>
      <w:r w:rsidRPr="0035296F">
        <w:rPr>
          <w:rFonts w:eastAsia="Times New Roman" w:cs="Times New Roman"/>
          <w:color w:val="333333"/>
          <w:lang w:val="es-ES"/>
        </w:rPr>
        <w:t xml:space="preserve"> STE label)</w:t>
      </w:r>
    </w:p>
    <w:p w:rsidR="00E9491D" w:rsidRPr="0035296F" w:rsidRDefault="00E9491D" w:rsidP="00E9491D">
      <w:pPr>
        <w:numPr>
          <w:ilvl w:val="0"/>
          <w:numId w:val="3"/>
        </w:numPr>
        <w:shd w:val="clear" w:color="auto" w:fill="FFFFFF"/>
        <w:spacing w:before="100" w:beforeAutospacing="1" w:after="100" w:afterAutospacing="1" w:line="240" w:lineRule="auto"/>
        <w:rPr>
          <w:rFonts w:eastAsia="Times New Roman" w:cs="Times New Roman"/>
          <w:color w:val="333333"/>
          <w:lang w:val="es-ES"/>
        </w:rPr>
      </w:pPr>
      <w:r w:rsidRPr="0035296F">
        <w:rPr>
          <w:rFonts w:eastAsia="Times New Roman" w:cs="Times New Roman"/>
          <w:b/>
          <w:bCs/>
          <w:color w:val="333333"/>
          <w:lang w:val="es-ES"/>
        </w:rPr>
        <w:t>thermo-225</w:t>
      </w:r>
      <w:r w:rsidRPr="0035296F">
        <w:rPr>
          <w:rFonts w:eastAsia="Times New Roman" w:cs="Times New Roman"/>
          <w:color w:val="333333"/>
          <w:lang w:val="es-ES"/>
        </w:rPr>
        <w:t xml:space="preserve"> (107 x 225 mm </w:t>
      </w:r>
      <w:proofErr w:type="spellStart"/>
      <w:r w:rsidRPr="0035296F">
        <w:rPr>
          <w:rFonts w:eastAsia="Times New Roman" w:cs="Times New Roman"/>
          <w:color w:val="333333"/>
          <w:lang w:val="es-ES"/>
        </w:rPr>
        <w:t>thermo</w:t>
      </w:r>
      <w:proofErr w:type="spellEnd"/>
      <w:r w:rsidRPr="0035296F">
        <w:rPr>
          <w:rFonts w:eastAsia="Times New Roman" w:cs="Times New Roman"/>
          <w:color w:val="333333"/>
          <w:lang w:val="es-ES"/>
        </w:rPr>
        <w:t xml:space="preserve"> label)</w:t>
      </w:r>
    </w:p>
    <w:p w:rsidR="00E32AC0" w:rsidRPr="0035296F" w:rsidRDefault="00E32AC0">
      <w:pPr>
        <w:rPr>
          <w:lang w:val="es-ES"/>
        </w:rPr>
      </w:pPr>
    </w:p>
    <w:p w:rsidR="004C74F1" w:rsidRPr="0035296F" w:rsidRDefault="004C74F1">
      <w:pPr>
        <w:rPr>
          <w:rFonts w:eastAsiaTheme="majorEastAsia" w:cstheme="majorBidi"/>
          <w:b/>
          <w:lang w:val="es-ES"/>
        </w:rPr>
      </w:pPr>
      <w:r w:rsidRPr="0035296F">
        <w:rPr>
          <w:b/>
          <w:bCs/>
          <w:lang w:val="es-ES"/>
        </w:rPr>
        <w:br w:type="page"/>
      </w:r>
    </w:p>
    <w:p w:rsidR="00286B25" w:rsidRPr="0035296F" w:rsidRDefault="00286B25" w:rsidP="00286B25">
      <w:pPr>
        <w:pStyle w:val="Heading1"/>
        <w:numPr>
          <w:ilvl w:val="1"/>
          <w:numId w:val="2"/>
        </w:numPr>
        <w:rPr>
          <w:rFonts w:asciiTheme="minorHAnsi" w:hAnsiTheme="minorHAnsi"/>
          <w:b/>
          <w:color w:val="auto"/>
          <w:sz w:val="22"/>
          <w:szCs w:val="22"/>
        </w:rPr>
      </w:pPr>
      <w:bookmarkStart w:id="5" w:name="_Toc466274705"/>
      <w:r w:rsidRPr="0035296F">
        <w:rPr>
          <w:rFonts w:asciiTheme="minorHAnsi" w:hAnsiTheme="minorHAnsi"/>
          <w:b/>
          <w:bCs/>
          <w:color w:val="auto"/>
          <w:sz w:val="22"/>
          <w:szCs w:val="22"/>
          <w:lang w:val="en"/>
        </w:rPr>
        <w:t>Shipment element</w:t>
      </w:r>
      <w:bookmarkEnd w:id="5"/>
    </w:p>
    <w:p w:rsidR="00286B25" w:rsidRPr="0035296F" w:rsidRDefault="004C74F1" w:rsidP="00286B25">
      <w:pPr>
        <w:rPr>
          <w:lang w:val="en-US"/>
        </w:rPr>
      </w:pPr>
      <w:r w:rsidRPr="0035296F">
        <w:rPr>
          <w:lang w:val="en"/>
        </w:rPr>
        <w:t xml:space="preserve">The shipment element describes party information, the contract information to be used, the service and supplementary service information and customs declaration information, where necessary. Obligatory elements are the sender, the receiver, the </w:t>
      </w:r>
      <w:proofErr w:type="spellStart"/>
      <w:r w:rsidRPr="0035296F">
        <w:rPr>
          <w:lang w:val="en"/>
        </w:rPr>
        <w:t>senderPartners</w:t>
      </w:r>
      <w:proofErr w:type="spellEnd"/>
      <w:r w:rsidRPr="0035296F">
        <w:rPr>
          <w:lang w:val="en"/>
        </w:rPr>
        <w:t xml:space="preserve"> and the service. </w:t>
      </w:r>
    </w:p>
    <w:p w:rsidR="00E32AC0" w:rsidRPr="0035296F" w:rsidRDefault="00E32AC0">
      <w:r w:rsidRPr="0035296F">
        <w:rPr>
          <w:noProof/>
          <w:lang w:eastAsia="fi-FI"/>
        </w:rPr>
        <w:drawing>
          <wp:inline distT="0" distB="0" distL="0" distR="0">
            <wp:extent cx="3161665" cy="42195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173" r="78834" b="27071"/>
                    <a:stretch/>
                  </pic:blipFill>
                  <pic:spPr bwMode="auto">
                    <a:xfrm>
                      <a:off x="0" y="0"/>
                      <a:ext cx="3169328" cy="4229802"/>
                    </a:xfrm>
                    <a:prstGeom prst="rect">
                      <a:avLst/>
                    </a:prstGeom>
                    <a:ln>
                      <a:noFill/>
                    </a:ln>
                    <a:extLst>
                      <a:ext uri="{53640926-AAD7-44D8-BBD7-CCE9431645EC}">
                        <a14:shadowObscured xmlns:a14="http://schemas.microsoft.com/office/drawing/2010/main"/>
                      </a:ext>
                    </a:extLst>
                  </pic:spPr>
                </pic:pic>
              </a:graphicData>
            </a:graphic>
          </wp:inline>
        </w:drawing>
      </w:r>
    </w:p>
    <w:p w:rsidR="00114F25" w:rsidRPr="0035296F" w:rsidRDefault="00114F25" w:rsidP="00114F25">
      <w:pPr>
        <w:pStyle w:val="Heading1"/>
        <w:numPr>
          <w:ilvl w:val="2"/>
          <w:numId w:val="2"/>
        </w:numPr>
        <w:rPr>
          <w:rFonts w:asciiTheme="minorHAnsi" w:hAnsiTheme="minorHAnsi"/>
          <w:b/>
          <w:color w:val="auto"/>
          <w:sz w:val="22"/>
          <w:szCs w:val="22"/>
        </w:rPr>
      </w:pPr>
      <w:bookmarkStart w:id="6" w:name="_Toc466274706"/>
      <w:r w:rsidRPr="0035296F">
        <w:rPr>
          <w:rFonts w:asciiTheme="minorHAnsi" w:hAnsiTheme="minorHAnsi"/>
          <w:b/>
          <w:bCs/>
          <w:color w:val="auto"/>
          <w:sz w:val="22"/>
          <w:szCs w:val="22"/>
          <w:lang w:val="en"/>
        </w:rPr>
        <w:t>Party information</w:t>
      </w:r>
      <w:bookmarkEnd w:id="6"/>
    </w:p>
    <w:p w:rsidR="006C051B" w:rsidRPr="0035296F" w:rsidRDefault="001501CA" w:rsidP="002F5282">
      <w:pPr>
        <w:rPr>
          <w:lang w:val="en-US"/>
        </w:rPr>
      </w:pPr>
      <w:r w:rsidRPr="0035296F">
        <w:rPr>
          <w:lang w:val="en"/>
        </w:rPr>
        <w:t>The Sender and the Receiver element contain identical fields, because it is similar party information in view of the system. As for freight, a separate pick-up address (dispatch), delivery address (delivery) and the payer’s party information (</w:t>
      </w:r>
      <w:proofErr w:type="spellStart"/>
      <w:r w:rsidRPr="0035296F">
        <w:rPr>
          <w:lang w:val="en"/>
        </w:rPr>
        <w:t>freightPayer</w:t>
      </w:r>
      <w:proofErr w:type="spellEnd"/>
      <w:r w:rsidRPr="0035296F">
        <w:rPr>
          <w:lang w:val="en"/>
        </w:rPr>
        <w:t>) can be entered as party information for freight. The payer’s party information is obligatory when Paid by other than sender has been selected as the supplementary service.</w:t>
      </w:r>
    </w:p>
    <w:p w:rsidR="00114F25" w:rsidRPr="0035296F" w:rsidRDefault="00114F25" w:rsidP="00114F25">
      <w:r w:rsidRPr="0035296F">
        <w:rPr>
          <w:noProof/>
          <w:lang w:eastAsia="fi-FI"/>
        </w:rPr>
        <w:drawing>
          <wp:inline distT="0" distB="0" distL="0" distR="0">
            <wp:extent cx="3161665" cy="11715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4327" r="78834" b="42691"/>
                    <a:stretch/>
                  </pic:blipFill>
                  <pic:spPr bwMode="auto">
                    <a:xfrm>
                      <a:off x="0" y="0"/>
                      <a:ext cx="3169328" cy="1174415"/>
                    </a:xfrm>
                    <a:prstGeom prst="rect">
                      <a:avLst/>
                    </a:prstGeom>
                    <a:ln>
                      <a:noFill/>
                    </a:ln>
                    <a:extLst>
                      <a:ext uri="{53640926-AAD7-44D8-BBD7-CCE9431645EC}">
                        <a14:shadowObscured xmlns:a14="http://schemas.microsoft.com/office/drawing/2010/main"/>
                      </a:ext>
                    </a:extLst>
                  </pic:spPr>
                </pic:pic>
              </a:graphicData>
            </a:graphic>
          </wp:inline>
        </w:drawing>
      </w:r>
    </w:p>
    <w:p w:rsidR="002F5282" w:rsidRPr="0035296F" w:rsidRDefault="006C051B" w:rsidP="00A55FBE">
      <w:pPr>
        <w:spacing w:after="0"/>
        <w:rPr>
          <w:lang w:val="en-US"/>
        </w:rPr>
      </w:pPr>
      <w:r w:rsidRPr="0035296F">
        <w:rPr>
          <w:lang w:val="en"/>
        </w:rPr>
        <w:t xml:space="preserve">Fields essential for </w:t>
      </w:r>
      <w:proofErr w:type="spellStart"/>
      <w:r w:rsidRPr="0035296F">
        <w:rPr>
          <w:lang w:val="en"/>
        </w:rPr>
        <w:t>Posti’s</w:t>
      </w:r>
      <w:proofErr w:type="spellEnd"/>
      <w:r w:rsidRPr="0035296F">
        <w:rPr>
          <w:lang w:val="en"/>
        </w:rPr>
        <w:t xml:space="preserve"> shipments:</w:t>
      </w:r>
    </w:p>
    <w:p w:rsidR="006C051B" w:rsidRPr="0035296F" w:rsidRDefault="006C051B" w:rsidP="00A55FBE">
      <w:pPr>
        <w:numPr>
          <w:ilvl w:val="0"/>
          <w:numId w:val="4"/>
        </w:numPr>
        <w:shd w:val="clear" w:color="auto" w:fill="FFFFFF"/>
        <w:spacing w:after="100" w:afterAutospacing="1" w:line="240" w:lineRule="auto"/>
        <w:rPr>
          <w:rFonts w:eastAsia="Times New Roman" w:cs="Times New Roman"/>
          <w:color w:val="333333"/>
        </w:rPr>
      </w:pPr>
      <w:r w:rsidRPr="0035296F">
        <w:rPr>
          <w:rFonts w:eastAsia="Times New Roman" w:cs="Times New Roman"/>
          <w:b/>
          <w:bCs/>
          <w:color w:val="333333"/>
          <w:lang w:val="en"/>
        </w:rPr>
        <w:t>name</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Obligatory</w:t>
      </w:r>
    </w:p>
    <w:p w:rsidR="006C051B" w:rsidRPr="0035296F" w:rsidRDefault="006C051B" w:rsidP="006C051B">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address1</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Obligatory</w:t>
      </w:r>
    </w:p>
    <w:p w:rsidR="006C051B" w:rsidRPr="0035296F" w:rsidRDefault="006C051B" w:rsidP="006C051B">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address2</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r>
    </w:p>
    <w:p w:rsidR="006C051B" w:rsidRPr="0035296F" w:rsidRDefault="006C051B" w:rsidP="006C051B">
      <w:pPr>
        <w:numPr>
          <w:ilvl w:val="0"/>
          <w:numId w:val="4"/>
        </w:numPr>
        <w:shd w:val="clear" w:color="auto" w:fill="FFFFFF"/>
        <w:spacing w:before="100" w:beforeAutospacing="1" w:after="100" w:afterAutospacing="1" w:line="240" w:lineRule="auto"/>
        <w:rPr>
          <w:rFonts w:eastAsia="Times New Roman" w:cs="Times New Roman"/>
          <w:color w:val="333333"/>
        </w:rPr>
      </w:pPr>
      <w:proofErr w:type="spellStart"/>
      <w:r w:rsidRPr="0035296F">
        <w:rPr>
          <w:rFonts w:eastAsia="Times New Roman" w:cs="Times New Roman"/>
          <w:b/>
          <w:bCs/>
          <w:color w:val="333333"/>
          <w:lang w:val="en"/>
        </w:rPr>
        <w:t>zipcode</w:t>
      </w:r>
      <w:proofErr w:type="spellEnd"/>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Obligatory</w:t>
      </w:r>
    </w:p>
    <w:p w:rsidR="006C051B" w:rsidRPr="0035296F" w:rsidRDefault="006C051B" w:rsidP="006C051B">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city</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Obligatory</w:t>
      </w:r>
    </w:p>
    <w:p w:rsidR="006C051B" w:rsidRPr="0035296F" w:rsidRDefault="006C051B" w:rsidP="006C051B">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state</w:t>
      </w:r>
      <w:r w:rsidRPr="0035296F">
        <w:rPr>
          <w:rFonts w:eastAsia="Times New Roman" w:cs="Times New Roman"/>
          <w:color w:val="333333"/>
          <w:lang w:val="en"/>
        </w:rPr>
        <w:t> </w:t>
      </w:r>
      <w:r w:rsidRPr="0035296F">
        <w:rPr>
          <w:rFonts w:eastAsia="Times New Roman" w:cs="Times New Roman"/>
          <w:i/>
          <w:iCs/>
          <w:color w:val="333333"/>
          <w:lang w:val="en"/>
        </w:rPr>
        <w:t>(string)</w:t>
      </w:r>
    </w:p>
    <w:p w:rsidR="006C051B" w:rsidRPr="0035296F" w:rsidRDefault="006C051B" w:rsidP="006C051B">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country</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Obligatory</w:t>
      </w:r>
    </w:p>
    <w:p w:rsidR="006C051B" w:rsidRPr="0035296F" w:rsidRDefault="006C051B" w:rsidP="006C051B">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phone</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r>
    </w:p>
    <w:p w:rsidR="006C051B" w:rsidRPr="0035296F" w:rsidRDefault="006C051B" w:rsidP="006C051B">
      <w:pPr>
        <w:numPr>
          <w:ilvl w:val="0"/>
          <w:numId w:val="4"/>
        </w:numPr>
        <w:shd w:val="clear" w:color="auto" w:fill="FFFFFF"/>
        <w:spacing w:before="100" w:beforeAutospacing="1" w:after="100" w:afterAutospacing="1" w:line="240" w:lineRule="auto"/>
        <w:rPr>
          <w:rFonts w:eastAsia="Times New Roman" w:cs="Times New Roman"/>
          <w:color w:val="333333"/>
          <w:lang w:val="en-US"/>
        </w:rPr>
      </w:pPr>
      <w:r w:rsidRPr="0035296F">
        <w:rPr>
          <w:rFonts w:eastAsia="Times New Roman" w:cs="Times New Roman"/>
          <w:b/>
          <w:bCs/>
          <w:color w:val="333333"/>
          <w:lang w:val="en"/>
        </w:rPr>
        <w:t>e-mail</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Used as the parameter for supplementary services, such as an electronic notice of arrival.</w:t>
      </w:r>
    </w:p>
    <w:p w:rsidR="001F0D5E" w:rsidRPr="0035296F" w:rsidRDefault="006C051B" w:rsidP="001F0D5E">
      <w:pPr>
        <w:numPr>
          <w:ilvl w:val="0"/>
          <w:numId w:val="4"/>
        </w:numPr>
        <w:shd w:val="clear" w:color="auto" w:fill="FFFFFF"/>
        <w:spacing w:before="100" w:beforeAutospacing="1" w:after="100" w:afterAutospacing="1" w:line="240" w:lineRule="auto"/>
        <w:rPr>
          <w:rFonts w:eastAsia="Times New Roman" w:cs="Times New Roman"/>
          <w:color w:val="333333"/>
          <w:lang w:val="en-US"/>
        </w:rPr>
      </w:pPr>
      <w:r w:rsidRPr="0035296F">
        <w:rPr>
          <w:rFonts w:eastAsia="Times New Roman" w:cs="Times New Roman"/>
          <w:b/>
          <w:bCs/>
          <w:color w:val="333333"/>
          <w:lang w:val="en"/>
        </w:rPr>
        <w:t>mobile</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Used as the parameter for supplementary services, such as an electronic notice of arrival.</w:t>
      </w:r>
    </w:p>
    <w:p w:rsidR="001F0D5E" w:rsidRPr="0035296F" w:rsidRDefault="001F0D5E" w:rsidP="001F0D5E">
      <w:pPr>
        <w:shd w:val="clear" w:color="auto" w:fill="FFFFFF"/>
        <w:spacing w:before="100" w:beforeAutospacing="1" w:after="100" w:afterAutospacing="1" w:line="240" w:lineRule="auto"/>
        <w:rPr>
          <w:rFonts w:eastAsia="Times New Roman" w:cs="Times New Roman"/>
          <w:color w:val="333333"/>
          <w:lang w:val="en-US"/>
        </w:rPr>
      </w:pPr>
      <w:r w:rsidRPr="0035296F">
        <w:rPr>
          <w:lang w:val="en"/>
        </w:rPr>
        <w:t xml:space="preserve">In addition, the party information contains the parameter </w:t>
      </w:r>
      <w:proofErr w:type="spellStart"/>
      <w:r w:rsidRPr="0035296F">
        <w:rPr>
          <w:b/>
          <w:bCs/>
          <w:color w:val="333333"/>
          <w:lang w:val="en"/>
        </w:rPr>
        <w:t>quickId</w:t>
      </w:r>
      <w:proofErr w:type="spellEnd"/>
      <w:r w:rsidRPr="0035296F">
        <w:rPr>
          <w:color w:val="333333"/>
          <w:lang w:val="en"/>
        </w:rPr>
        <w:t xml:space="preserve"> (string), by means of which the party information can be retrieved using the quick search value of the party information saved in Posti SmartShip. In that case, other fields need not be forwarded to the interface.</w:t>
      </w:r>
    </w:p>
    <w:p w:rsidR="001F0D5E" w:rsidRPr="0035296F" w:rsidRDefault="001F0D5E" w:rsidP="001F0D5E">
      <w:pPr>
        <w:rPr>
          <w:lang w:val="en-US"/>
        </w:rPr>
      </w:pPr>
      <w:r w:rsidRPr="0035296F">
        <w:rPr>
          <w:lang w:val="en"/>
        </w:rPr>
        <w:t>For instance, the sender information in the picture uses the information of the sender saved on the quick search value ”1” in Posti SmartShip. If contract information has been saved in Posti SmartShip for the sender information, the contract information in Section 4.3.2 need not be inserted when using the quick search value.</w:t>
      </w:r>
    </w:p>
    <w:p w:rsidR="001F0D5E" w:rsidRPr="0035296F" w:rsidRDefault="001F0D5E" w:rsidP="001F0D5E">
      <w:r w:rsidRPr="0035296F">
        <w:rPr>
          <w:noProof/>
          <w:lang w:eastAsia="fi-FI"/>
        </w:rPr>
        <w:drawing>
          <wp:inline distT="0" distB="0" distL="0" distR="0">
            <wp:extent cx="3161665" cy="58095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6" t="8977" r="78134" b="83494"/>
                    <a:stretch/>
                  </pic:blipFill>
                  <pic:spPr bwMode="auto">
                    <a:xfrm>
                      <a:off x="0" y="0"/>
                      <a:ext cx="3209760" cy="589793"/>
                    </a:xfrm>
                    <a:prstGeom prst="rect">
                      <a:avLst/>
                    </a:prstGeom>
                    <a:ln>
                      <a:noFill/>
                    </a:ln>
                    <a:extLst>
                      <a:ext uri="{53640926-AAD7-44D8-BBD7-CCE9431645EC}">
                        <a14:shadowObscured xmlns:a14="http://schemas.microsoft.com/office/drawing/2010/main"/>
                      </a:ext>
                    </a:extLst>
                  </pic:spPr>
                </pic:pic>
              </a:graphicData>
            </a:graphic>
          </wp:inline>
        </w:drawing>
      </w:r>
    </w:p>
    <w:p w:rsidR="004900DB" w:rsidRPr="0035296F" w:rsidRDefault="004900DB" w:rsidP="00B71388">
      <w:pPr>
        <w:pStyle w:val="Heading1"/>
        <w:numPr>
          <w:ilvl w:val="2"/>
          <w:numId w:val="2"/>
        </w:numPr>
        <w:rPr>
          <w:rFonts w:asciiTheme="minorHAnsi" w:hAnsiTheme="minorHAnsi"/>
          <w:b/>
          <w:color w:val="auto"/>
          <w:sz w:val="22"/>
          <w:szCs w:val="22"/>
        </w:rPr>
      </w:pPr>
      <w:bookmarkStart w:id="7" w:name="_Toc466274707"/>
      <w:r w:rsidRPr="0035296F">
        <w:rPr>
          <w:rFonts w:asciiTheme="minorHAnsi" w:hAnsiTheme="minorHAnsi"/>
          <w:b/>
          <w:bCs/>
          <w:color w:val="auto"/>
          <w:sz w:val="22"/>
          <w:szCs w:val="22"/>
          <w:lang w:val="en"/>
        </w:rPr>
        <w:t>Selected pickup point</w:t>
      </w:r>
      <w:bookmarkEnd w:id="7"/>
    </w:p>
    <w:p w:rsidR="00A55FBE" w:rsidRPr="0035296F" w:rsidRDefault="00EF748A" w:rsidP="004900DB">
      <w:pPr>
        <w:rPr>
          <w:lang w:val="en-US"/>
        </w:rPr>
      </w:pPr>
      <w:r w:rsidRPr="0035296F">
        <w:rPr>
          <w:lang w:val="en"/>
        </w:rPr>
        <w:t xml:space="preserve">The information for the pickup point selected by the receiver is entered in the agent party element below the Shipment element. Posti recommends that the </w:t>
      </w:r>
      <w:proofErr w:type="spellStart"/>
      <w:r w:rsidRPr="0035296F">
        <w:rPr>
          <w:lang w:val="en"/>
        </w:rPr>
        <w:t>quickId</w:t>
      </w:r>
      <w:proofErr w:type="spellEnd"/>
      <w:r w:rsidRPr="0035296F">
        <w:rPr>
          <w:lang w:val="en"/>
        </w:rPr>
        <w:t xml:space="preserve"> field be used for transferring the information of the selected pickup point through the interface. The </w:t>
      </w:r>
      <w:proofErr w:type="spellStart"/>
      <w:r w:rsidRPr="0035296F">
        <w:rPr>
          <w:lang w:val="en"/>
        </w:rPr>
        <w:t>PUPcode</w:t>
      </w:r>
      <w:proofErr w:type="spellEnd"/>
      <w:r w:rsidRPr="0035296F">
        <w:rPr>
          <w:lang w:val="en"/>
        </w:rPr>
        <w:t xml:space="preserve"> of the Pickup point register is entered in the </w:t>
      </w:r>
      <w:proofErr w:type="spellStart"/>
      <w:r w:rsidRPr="0035296F">
        <w:rPr>
          <w:lang w:val="en"/>
        </w:rPr>
        <w:t>QuickId</w:t>
      </w:r>
      <w:proofErr w:type="spellEnd"/>
      <w:r w:rsidRPr="0035296F">
        <w:rPr>
          <w:lang w:val="en"/>
        </w:rPr>
        <w:t xml:space="preserve"> field. </w:t>
      </w:r>
    </w:p>
    <w:p w:rsidR="004900DB" w:rsidRPr="0035296F" w:rsidRDefault="00A55FBE" w:rsidP="004900DB">
      <w:pPr>
        <w:rPr>
          <w:lang w:val="en-US"/>
        </w:rPr>
      </w:pPr>
      <w:r w:rsidRPr="0035296F">
        <w:rPr>
          <w:lang w:val="en"/>
        </w:rPr>
        <w:t xml:space="preserve">PLEASE NOTE! Pickup point register information is also available using Posti </w:t>
      </w:r>
      <w:proofErr w:type="spellStart"/>
      <w:r w:rsidRPr="0035296F">
        <w:rPr>
          <w:lang w:val="en"/>
        </w:rPr>
        <w:t>SmartShip’s</w:t>
      </w:r>
      <w:proofErr w:type="spellEnd"/>
      <w:r w:rsidRPr="0035296F">
        <w:rPr>
          <w:lang w:val="en"/>
        </w:rPr>
        <w:t xml:space="preserve"> Pickup point search function, instructions for which are available in Section 6.</w:t>
      </w:r>
    </w:p>
    <w:p w:rsidR="004900DB" w:rsidRPr="0035296F" w:rsidRDefault="004900DB" w:rsidP="004900DB">
      <w:r w:rsidRPr="0035296F">
        <w:rPr>
          <w:noProof/>
          <w:lang w:eastAsia="fi-FI"/>
        </w:rPr>
        <w:drawing>
          <wp:inline distT="0" distB="0" distL="0" distR="0">
            <wp:extent cx="3143250" cy="40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977" r="75925" b="85232"/>
                    <a:stretch/>
                  </pic:blipFill>
                  <pic:spPr bwMode="auto">
                    <a:xfrm>
                      <a:off x="0" y="0"/>
                      <a:ext cx="3164434" cy="409139"/>
                    </a:xfrm>
                    <a:prstGeom prst="rect">
                      <a:avLst/>
                    </a:prstGeom>
                    <a:ln>
                      <a:noFill/>
                    </a:ln>
                    <a:extLst>
                      <a:ext uri="{53640926-AAD7-44D8-BBD7-CCE9431645EC}">
                        <a14:shadowObscured xmlns:a14="http://schemas.microsoft.com/office/drawing/2010/main"/>
                      </a:ext>
                    </a:extLst>
                  </pic:spPr>
                </pic:pic>
              </a:graphicData>
            </a:graphic>
          </wp:inline>
        </w:drawing>
      </w:r>
    </w:p>
    <w:p w:rsidR="00A55FBE" w:rsidRPr="0035296F" w:rsidRDefault="00A55FBE" w:rsidP="00A55FBE">
      <w:pPr>
        <w:numPr>
          <w:ilvl w:val="0"/>
          <w:numId w:val="5"/>
        </w:numPr>
        <w:shd w:val="clear" w:color="auto" w:fill="FFFFFF"/>
        <w:spacing w:before="100" w:beforeAutospacing="1" w:after="100" w:afterAutospacing="1" w:line="240" w:lineRule="auto"/>
        <w:rPr>
          <w:rFonts w:eastAsia="Times New Roman" w:cs="Times New Roman"/>
          <w:color w:val="333333"/>
        </w:rPr>
      </w:pPr>
      <w:proofErr w:type="spellStart"/>
      <w:r w:rsidRPr="0035296F">
        <w:rPr>
          <w:rFonts w:eastAsia="Times New Roman" w:cs="Times New Roman"/>
          <w:b/>
          <w:bCs/>
          <w:color w:val="333333"/>
          <w:lang w:val="en"/>
        </w:rPr>
        <w:t>quickId</w:t>
      </w:r>
      <w:proofErr w:type="spellEnd"/>
      <w:r w:rsidRPr="0035296F">
        <w:rPr>
          <w:rFonts w:eastAsia="Times New Roman" w:cs="Times New Roman"/>
          <w:color w:val="333333"/>
          <w:lang w:val="en"/>
        </w:rPr>
        <w:t> </w:t>
      </w:r>
      <w:r w:rsidRPr="0035296F">
        <w:rPr>
          <w:rFonts w:eastAsia="Times New Roman" w:cs="Times New Roman"/>
          <w:i/>
          <w:iCs/>
          <w:color w:val="333333"/>
          <w:lang w:val="en"/>
        </w:rPr>
        <w:t>(string)</w:t>
      </w:r>
    </w:p>
    <w:p w:rsidR="006C051B" w:rsidRPr="0035296F" w:rsidRDefault="00114F25" w:rsidP="00114F25">
      <w:pPr>
        <w:pStyle w:val="Heading1"/>
        <w:numPr>
          <w:ilvl w:val="2"/>
          <w:numId w:val="2"/>
        </w:numPr>
        <w:rPr>
          <w:rFonts w:asciiTheme="minorHAnsi" w:hAnsiTheme="minorHAnsi"/>
          <w:b/>
          <w:color w:val="auto"/>
          <w:sz w:val="22"/>
          <w:szCs w:val="22"/>
        </w:rPr>
      </w:pPr>
      <w:bookmarkStart w:id="8" w:name="_Toc466274708"/>
      <w:r w:rsidRPr="0035296F">
        <w:rPr>
          <w:rFonts w:asciiTheme="minorHAnsi" w:hAnsiTheme="minorHAnsi"/>
          <w:b/>
          <w:bCs/>
          <w:color w:val="auto"/>
          <w:sz w:val="22"/>
          <w:szCs w:val="22"/>
          <w:lang w:val="en"/>
        </w:rPr>
        <w:t>Contract information (</w:t>
      </w:r>
      <w:proofErr w:type="spellStart"/>
      <w:r w:rsidRPr="0035296F">
        <w:rPr>
          <w:rFonts w:asciiTheme="minorHAnsi" w:hAnsiTheme="minorHAnsi"/>
          <w:b/>
          <w:bCs/>
          <w:color w:val="auto"/>
          <w:sz w:val="22"/>
          <w:szCs w:val="22"/>
          <w:lang w:val="en"/>
        </w:rPr>
        <w:t>senderPartners</w:t>
      </w:r>
      <w:proofErr w:type="spellEnd"/>
      <w:r w:rsidRPr="0035296F">
        <w:rPr>
          <w:rFonts w:asciiTheme="minorHAnsi" w:hAnsiTheme="minorHAnsi"/>
          <w:b/>
          <w:bCs/>
          <w:color w:val="auto"/>
          <w:sz w:val="22"/>
          <w:szCs w:val="22"/>
          <w:lang w:val="en"/>
        </w:rPr>
        <w:t>)</w:t>
      </w:r>
      <w:bookmarkEnd w:id="8"/>
    </w:p>
    <w:p w:rsidR="00C90830" w:rsidRPr="00D92BEF" w:rsidRDefault="00114F25" w:rsidP="00114F25">
      <w:pPr>
        <w:rPr>
          <w:lang w:val="en-US"/>
        </w:rPr>
      </w:pPr>
      <w:r w:rsidRPr="0035296F">
        <w:rPr>
          <w:lang w:val="en"/>
        </w:rPr>
        <w:t xml:space="preserve">The contract information to be used is entered in the </w:t>
      </w:r>
      <w:proofErr w:type="spellStart"/>
      <w:r w:rsidRPr="0035296F">
        <w:rPr>
          <w:lang w:val="en"/>
        </w:rPr>
        <w:t>senderPartners</w:t>
      </w:r>
      <w:proofErr w:type="spellEnd"/>
      <w:r w:rsidRPr="0035296F">
        <w:rPr>
          <w:lang w:val="en"/>
        </w:rPr>
        <w:t xml:space="preserve"> element. This element must be used if the sender is using several pieces of contract information and quick search values are not in use. </w:t>
      </w:r>
    </w:p>
    <w:p w:rsidR="00114F25" w:rsidRPr="00D92BEF" w:rsidRDefault="00114F25" w:rsidP="00114F25">
      <w:pPr>
        <w:rPr>
          <w:lang w:val="en-US"/>
        </w:rPr>
      </w:pPr>
      <w:r w:rsidRPr="0035296F">
        <w:rPr>
          <w:lang w:val="en"/>
        </w:rPr>
        <w:t xml:space="preserve">The “POSTI” value is used as the logistics contract ID for Posti </w:t>
      </w:r>
      <w:proofErr w:type="spellStart"/>
      <w:r w:rsidRPr="0035296F">
        <w:rPr>
          <w:lang w:val="en"/>
        </w:rPr>
        <w:t>SmartShip’s</w:t>
      </w:r>
      <w:proofErr w:type="spellEnd"/>
      <w:r w:rsidRPr="0035296F">
        <w:rPr>
          <w:lang w:val="en"/>
        </w:rPr>
        <w:t xml:space="preserve"> parcel and letter products. The logistics contract number is entered in the </w:t>
      </w:r>
      <w:proofErr w:type="spellStart"/>
      <w:r w:rsidRPr="0035296F">
        <w:rPr>
          <w:lang w:val="en"/>
        </w:rPr>
        <w:t>custNo</w:t>
      </w:r>
      <w:proofErr w:type="spellEnd"/>
      <w:r w:rsidRPr="0035296F">
        <w:rPr>
          <w:lang w:val="en"/>
        </w:rPr>
        <w:t xml:space="preserve"> field.</w:t>
      </w:r>
    </w:p>
    <w:p w:rsidR="00A63910" w:rsidRPr="0035296F" w:rsidRDefault="00114F25" w:rsidP="00A63910">
      <w:r w:rsidRPr="0035296F">
        <w:rPr>
          <w:noProof/>
          <w:lang w:eastAsia="fi-FI"/>
        </w:rPr>
        <w:drawing>
          <wp:inline distT="0" distB="0" distL="0" distR="0">
            <wp:extent cx="3161664" cy="4762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155" r="78834" b="55568"/>
                    <a:stretch/>
                  </pic:blipFill>
                  <pic:spPr bwMode="auto">
                    <a:xfrm>
                      <a:off x="0" y="0"/>
                      <a:ext cx="3169328" cy="477404"/>
                    </a:xfrm>
                    <a:prstGeom prst="rect">
                      <a:avLst/>
                    </a:prstGeom>
                    <a:ln>
                      <a:noFill/>
                    </a:ln>
                    <a:extLst>
                      <a:ext uri="{53640926-AAD7-44D8-BBD7-CCE9431645EC}">
                        <a14:shadowObscured xmlns:a14="http://schemas.microsoft.com/office/drawing/2010/main"/>
                      </a:ext>
                    </a:extLst>
                  </pic:spPr>
                </pic:pic>
              </a:graphicData>
            </a:graphic>
          </wp:inline>
        </w:drawing>
      </w:r>
    </w:p>
    <w:p w:rsidR="00A63910" w:rsidRPr="00D92BEF" w:rsidRDefault="00A63910" w:rsidP="00A63910">
      <w:pPr>
        <w:rPr>
          <w:lang w:val="en-US"/>
        </w:rPr>
      </w:pPr>
      <w:r w:rsidRPr="0035296F">
        <w:rPr>
          <w:lang w:val="en"/>
        </w:rPr>
        <w:t xml:space="preserve">The “ITELLALOG” value is used as the freight ID for freight products. The freight contract number is entered in the </w:t>
      </w:r>
      <w:proofErr w:type="spellStart"/>
      <w:r w:rsidRPr="0035296F">
        <w:rPr>
          <w:lang w:val="en"/>
        </w:rPr>
        <w:t>custNo</w:t>
      </w:r>
      <w:proofErr w:type="spellEnd"/>
      <w:r w:rsidRPr="0035296F">
        <w:rPr>
          <w:lang w:val="en"/>
        </w:rPr>
        <w:t xml:space="preserve"> field.</w:t>
      </w:r>
    </w:p>
    <w:p w:rsidR="00EF748A" w:rsidRPr="0035296F" w:rsidRDefault="00EF748A" w:rsidP="00EF748A">
      <w:pPr>
        <w:numPr>
          <w:ilvl w:val="0"/>
          <w:numId w:val="5"/>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id</w:t>
      </w:r>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POSTI or ITELLALOG</w:t>
      </w:r>
    </w:p>
    <w:p w:rsidR="00C90830" w:rsidRPr="00D92BEF" w:rsidRDefault="00EF748A" w:rsidP="00C90830">
      <w:pPr>
        <w:numPr>
          <w:ilvl w:val="0"/>
          <w:numId w:val="5"/>
        </w:numPr>
        <w:shd w:val="clear" w:color="auto" w:fill="FFFFFF"/>
        <w:spacing w:before="100" w:beforeAutospacing="1" w:after="100" w:afterAutospacing="1" w:line="240" w:lineRule="auto"/>
        <w:rPr>
          <w:rFonts w:eastAsia="Times New Roman" w:cs="Times New Roman"/>
          <w:iCs/>
          <w:color w:val="333333"/>
          <w:lang w:val="en-US"/>
        </w:rPr>
      </w:pPr>
      <w:proofErr w:type="spellStart"/>
      <w:r w:rsidRPr="0035296F">
        <w:rPr>
          <w:rFonts w:eastAsia="Times New Roman" w:cs="Times New Roman"/>
          <w:b/>
          <w:bCs/>
          <w:color w:val="333333"/>
          <w:lang w:val="en"/>
        </w:rPr>
        <w:t>custNo</w:t>
      </w:r>
      <w:proofErr w:type="spellEnd"/>
      <w:r w:rsidRPr="0035296F">
        <w:rPr>
          <w:rFonts w:eastAsia="Times New Roman" w:cs="Times New Roman"/>
          <w:color w:val="333333"/>
          <w:lang w:val="en"/>
        </w:rPr>
        <w:t> </w:t>
      </w:r>
      <w:r w:rsidRPr="0035296F">
        <w:rPr>
          <w:rFonts w:eastAsia="Times New Roman" w:cs="Times New Roman"/>
          <w:i/>
          <w:iCs/>
          <w:color w:val="333333"/>
          <w:lang w:val="en"/>
        </w:rPr>
        <w:t>(string)</w:t>
      </w:r>
      <w:r w:rsidRPr="0035296F">
        <w:rPr>
          <w:rFonts w:eastAsia="Times New Roman" w:cs="Times New Roman"/>
          <w:color w:val="333333"/>
          <w:lang w:val="en"/>
        </w:rPr>
        <w:tab/>
        <w:t>Logistics or freight contract ID</w:t>
      </w:r>
    </w:p>
    <w:p w:rsidR="00114F25" w:rsidRPr="0035296F" w:rsidRDefault="00114F25" w:rsidP="00114F25">
      <w:pPr>
        <w:pStyle w:val="Heading1"/>
        <w:numPr>
          <w:ilvl w:val="2"/>
          <w:numId w:val="2"/>
        </w:numPr>
        <w:rPr>
          <w:rFonts w:asciiTheme="minorHAnsi" w:hAnsiTheme="minorHAnsi"/>
          <w:b/>
          <w:color w:val="auto"/>
          <w:sz w:val="22"/>
          <w:szCs w:val="22"/>
        </w:rPr>
      </w:pPr>
      <w:bookmarkStart w:id="9" w:name="_Toc466274709"/>
      <w:r w:rsidRPr="0035296F">
        <w:rPr>
          <w:rFonts w:asciiTheme="minorHAnsi" w:hAnsiTheme="minorHAnsi"/>
          <w:b/>
          <w:bCs/>
          <w:color w:val="auto"/>
          <w:sz w:val="22"/>
          <w:szCs w:val="22"/>
          <w:lang w:val="en"/>
        </w:rPr>
        <w:t>Services and supplementary services</w:t>
      </w:r>
      <w:bookmarkEnd w:id="9"/>
    </w:p>
    <w:p w:rsidR="00A55FBE" w:rsidRPr="00D92BEF" w:rsidRDefault="00A55FBE" w:rsidP="00A55FBE">
      <w:pPr>
        <w:rPr>
          <w:lang w:val="en-US"/>
        </w:rPr>
      </w:pPr>
      <w:r w:rsidRPr="0035296F">
        <w:rPr>
          <w:lang w:val="en"/>
        </w:rPr>
        <w:t xml:space="preserve">Services and supplementary services are entered in the service element. The service selected for the shipment is entered in the id field. The service codes and attributes of the services and supplementary services available in Posti SmartShip are found in the service list at the end of the document. </w:t>
      </w:r>
    </w:p>
    <w:p w:rsidR="00A55FBE" w:rsidRPr="0035296F" w:rsidRDefault="00A55FBE" w:rsidP="00A55FBE">
      <w:r w:rsidRPr="0035296F">
        <w:rPr>
          <w:noProof/>
          <w:lang w:eastAsia="fi-FI"/>
        </w:rPr>
        <w:drawing>
          <wp:inline distT="0" distB="0" distL="0" distR="0">
            <wp:extent cx="3161665" cy="1181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9842" r="78834" b="27071"/>
                    <a:stretch/>
                  </pic:blipFill>
                  <pic:spPr bwMode="auto">
                    <a:xfrm>
                      <a:off x="0" y="0"/>
                      <a:ext cx="3169328" cy="1183963"/>
                    </a:xfrm>
                    <a:prstGeom prst="rect">
                      <a:avLst/>
                    </a:prstGeom>
                    <a:ln>
                      <a:noFill/>
                    </a:ln>
                    <a:extLst>
                      <a:ext uri="{53640926-AAD7-44D8-BBD7-CCE9431645EC}">
                        <a14:shadowObscured xmlns:a14="http://schemas.microsoft.com/office/drawing/2010/main"/>
                      </a:ext>
                    </a:extLst>
                  </pic:spPr>
                </pic:pic>
              </a:graphicData>
            </a:graphic>
          </wp:inline>
        </w:drawing>
      </w:r>
    </w:p>
    <w:p w:rsidR="00F83E98" w:rsidRPr="00D92BEF" w:rsidRDefault="00A55FBE" w:rsidP="00A55FBE">
      <w:pPr>
        <w:rPr>
          <w:lang w:val="en-US"/>
        </w:rPr>
      </w:pPr>
      <w:r w:rsidRPr="0035296F">
        <w:rPr>
          <w:lang w:val="en"/>
        </w:rPr>
        <w:t xml:space="preserve">The selected supplementary services and their attributes are entered in the </w:t>
      </w:r>
      <w:proofErr w:type="spellStart"/>
      <w:r w:rsidRPr="0035296F">
        <w:rPr>
          <w:lang w:val="en"/>
        </w:rPr>
        <w:t>addons</w:t>
      </w:r>
      <w:proofErr w:type="spellEnd"/>
      <w:r w:rsidRPr="0035296F">
        <w:rPr>
          <w:lang w:val="en"/>
        </w:rPr>
        <w:t xml:space="preserve"> element. The </w:t>
      </w:r>
      <w:proofErr w:type="spellStart"/>
      <w:r w:rsidRPr="0035296F">
        <w:rPr>
          <w:lang w:val="en"/>
        </w:rPr>
        <w:t>addons</w:t>
      </w:r>
      <w:proofErr w:type="spellEnd"/>
      <w:r w:rsidRPr="0035296F">
        <w:rPr>
          <w:lang w:val="en"/>
        </w:rPr>
        <w:t xml:space="preserve"> element is in tabular form, so it can be repeated, where necessary.</w:t>
      </w:r>
    </w:p>
    <w:p w:rsidR="00A55FBE" w:rsidRPr="00D92BEF" w:rsidRDefault="00A55FBE" w:rsidP="00A55FBE">
      <w:pPr>
        <w:rPr>
          <w:lang w:val="en-US"/>
        </w:rPr>
      </w:pPr>
      <w:r w:rsidRPr="0035296F">
        <w:rPr>
          <w:lang w:val="en"/>
        </w:rPr>
        <w:t xml:space="preserve">PLEASE NOTE! Some supplementary service attributes, such as the mobile phone number required by an electronic notice of arrival, can be obtained from the receiver’s mobile field. Some supplementary service attributes, such as information on dangerous goods and customs declaration information, require an element of their own. </w:t>
      </w:r>
    </w:p>
    <w:p w:rsidR="00C131CF" w:rsidRPr="0035296F" w:rsidRDefault="008915E4" w:rsidP="008915E4">
      <w:pPr>
        <w:pStyle w:val="Heading1"/>
        <w:numPr>
          <w:ilvl w:val="2"/>
          <w:numId w:val="2"/>
        </w:numPr>
        <w:rPr>
          <w:rFonts w:asciiTheme="minorHAnsi" w:hAnsiTheme="minorHAnsi"/>
          <w:b/>
          <w:color w:val="auto"/>
          <w:sz w:val="22"/>
          <w:szCs w:val="22"/>
        </w:rPr>
      </w:pPr>
      <w:bookmarkStart w:id="10" w:name="_Toc466274710"/>
      <w:r w:rsidRPr="0035296F">
        <w:rPr>
          <w:rFonts w:asciiTheme="minorHAnsi" w:hAnsiTheme="minorHAnsi"/>
          <w:b/>
          <w:bCs/>
          <w:color w:val="auto"/>
          <w:sz w:val="22"/>
          <w:szCs w:val="22"/>
          <w:lang w:val="en"/>
        </w:rPr>
        <w:t>Ordering a pickup</w:t>
      </w:r>
      <w:bookmarkEnd w:id="10"/>
    </w:p>
    <w:p w:rsidR="008915E4" w:rsidRPr="0035296F" w:rsidRDefault="008915E4" w:rsidP="008915E4">
      <w:r w:rsidRPr="0035296F">
        <w:rPr>
          <w:lang w:val="en"/>
        </w:rPr>
        <w:t xml:space="preserve">Posti SmartShip can order a separate pickup for the shipment. The pickup ordering information is entered in the service element. When making a pickup order, the pickup date and the pickup timeframe </w:t>
      </w:r>
      <w:proofErr w:type="spellStart"/>
      <w:r w:rsidRPr="0035296F">
        <w:rPr>
          <w:lang w:val="en"/>
        </w:rPr>
        <w:t>pickupTimeFrom</w:t>
      </w:r>
      <w:proofErr w:type="spellEnd"/>
      <w:r w:rsidRPr="0035296F">
        <w:rPr>
          <w:lang w:val="en"/>
        </w:rPr>
        <w:t xml:space="preserve"> - </w:t>
      </w:r>
      <w:proofErr w:type="spellStart"/>
      <w:r w:rsidRPr="0035296F">
        <w:rPr>
          <w:lang w:val="en"/>
        </w:rPr>
        <w:t>pickupTimeTo</w:t>
      </w:r>
      <w:proofErr w:type="spellEnd"/>
      <w:r w:rsidRPr="0035296F">
        <w:rPr>
          <w:lang w:val="en"/>
        </w:rPr>
        <w:t xml:space="preserve"> must be entered in the system. The minimum timeframe must be two hours.  </w:t>
      </w:r>
    </w:p>
    <w:p w:rsidR="008915E4" w:rsidRPr="0035296F" w:rsidRDefault="008915E4" w:rsidP="008915E4">
      <w:pPr>
        <w:numPr>
          <w:ilvl w:val="0"/>
          <w:numId w:val="4"/>
        </w:numPr>
        <w:shd w:val="clear" w:color="auto" w:fill="FFFFFF"/>
        <w:spacing w:before="100" w:beforeAutospacing="1" w:after="100" w:afterAutospacing="1" w:line="240" w:lineRule="auto"/>
        <w:rPr>
          <w:rFonts w:eastAsia="Times New Roman" w:cs="Times New Roman"/>
          <w:i/>
          <w:iCs/>
        </w:rPr>
      </w:pPr>
      <w:proofErr w:type="spellStart"/>
      <w:r w:rsidRPr="0035296F">
        <w:rPr>
          <w:rFonts w:eastAsia="Times New Roman" w:cs="Times New Roman"/>
          <w:b/>
          <w:bCs/>
          <w:lang w:val="en"/>
        </w:rPr>
        <w:t>pickupBooking</w:t>
      </w:r>
      <w:proofErr w:type="spellEnd"/>
      <w:r w:rsidRPr="0035296F">
        <w:rPr>
          <w:rFonts w:eastAsia="Times New Roman" w:cs="Times New Roman"/>
          <w:b/>
          <w:bCs/>
          <w:lang w:val="en"/>
        </w:rPr>
        <w:t> </w:t>
      </w:r>
      <w:r w:rsidRPr="0035296F">
        <w:rPr>
          <w:rFonts w:eastAsia="Times New Roman" w:cs="Times New Roman"/>
          <w:i/>
          <w:iCs/>
          <w:lang w:val="en"/>
        </w:rPr>
        <w:t>(</w:t>
      </w:r>
      <w:proofErr w:type="spellStart"/>
      <w:r w:rsidRPr="0035296F">
        <w:rPr>
          <w:rFonts w:eastAsia="Times New Roman" w:cs="Times New Roman"/>
          <w:i/>
          <w:iCs/>
          <w:lang w:val="en"/>
        </w:rPr>
        <w:t>boolean</w:t>
      </w:r>
      <w:proofErr w:type="spellEnd"/>
      <w:r w:rsidRPr="0035296F">
        <w:rPr>
          <w:rFonts w:eastAsia="Times New Roman" w:cs="Times New Roman"/>
          <w:i/>
          <w:iCs/>
          <w:lang w:val="en"/>
        </w:rPr>
        <w:t>)</w:t>
      </w:r>
    </w:p>
    <w:p w:rsidR="008915E4" w:rsidRPr="0035296F" w:rsidRDefault="008915E4" w:rsidP="005011CE">
      <w:pPr>
        <w:numPr>
          <w:ilvl w:val="0"/>
          <w:numId w:val="4"/>
        </w:numPr>
        <w:shd w:val="clear" w:color="auto" w:fill="FFFFFF"/>
        <w:spacing w:before="100" w:beforeAutospacing="1" w:after="100" w:afterAutospacing="1" w:line="240" w:lineRule="auto"/>
        <w:rPr>
          <w:rFonts w:eastAsia="Times New Roman" w:cs="Times New Roman"/>
          <w:bCs/>
          <w:color w:val="333333"/>
        </w:rPr>
      </w:pPr>
      <w:proofErr w:type="spellStart"/>
      <w:r w:rsidRPr="0035296F">
        <w:rPr>
          <w:rFonts w:eastAsia="Times New Roman" w:cs="Times New Roman"/>
          <w:b/>
          <w:bCs/>
          <w:color w:val="333333"/>
          <w:lang w:val="en"/>
        </w:rPr>
        <w:t>pickupDate</w:t>
      </w:r>
      <w:proofErr w:type="spellEnd"/>
      <w:r w:rsidRPr="0035296F">
        <w:rPr>
          <w:rFonts w:eastAsia="Times New Roman" w:cs="Times New Roman"/>
          <w:color w:val="333333"/>
          <w:lang w:val="en"/>
        </w:rPr>
        <w:t xml:space="preserve"> </w:t>
      </w:r>
      <w:r w:rsidRPr="0035296F">
        <w:rPr>
          <w:rFonts w:eastAsia="Times New Roman" w:cs="Times New Roman"/>
          <w:i/>
          <w:iCs/>
          <w:color w:val="333333"/>
          <w:lang w:val="en"/>
        </w:rPr>
        <w:t>(string)</w:t>
      </w:r>
      <w:r w:rsidRPr="0035296F">
        <w:rPr>
          <w:rFonts w:eastAsia="Times New Roman" w:cs="Times New Roman"/>
          <w:color w:val="333333"/>
          <w:lang w:val="en"/>
        </w:rPr>
        <w:tab/>
      </w:r>
      <w:r w:rsidRPr="0035296F">
        <w:rPr>
          <w:rFonts w:eastAsia="Times New Roman" w:cs="Times New Roman"/>
          <w:color w:val="333333"/>
          <w:lang w:val="en"/>
        </w:rPr>
        <w:tab/>
        <w:t>YYYY-MM-DD</w:t>
      </w:r>
    </w:p>
    <w:p w:rsidR="008915E4" w:rsidRPr="0035296F" w:rsidRDefault="008915E4" w:rsidP="008915E4">
      <w:pPr>
        <w:numPr>
          <w:ilvl w:val="0"/>
          <w:numId w:val="4"/>
        </w:numPr>
        <w:shd w:val="clear" w:color="auto" w:fill="FFFFFF"/>
        <w:spacing w:before="100" w:beforeAutospacing="1" w:after="100" w:afterAutospacing="1" w:line="240" w:lineRule="auto"/>
        <w:rPr>
          <w:rFonts w:eastAsia="Times New Roman" w:cs="Times New Roman"/>
          <w:bCs/>
          <w:i/>
          <w:color w:val="333333"/>
        </w:rPr>
      </w:pPr>
      <w:proofErr w:type="spellStart"/>
      <w:r w:rsidRPr="0035296F">
        <w:rPr>
          <w:rFonts w:eastAsia="Times New Roman" w:cs="Times New Roman"/>
          <w:b/>
          <w:bCs/>
          <w:color w:val="333333"/>
          <w:lang w:val="en"/>
        </w:rPr>
        <w:t>pickupTimeFrom</w:t>
      </w:r>
      <w:proofErr w:type="spellEnd"/>
      <w:r w:rsidRPr="0035296F">
        <w:rPr>
          <w:rFonts w:eastAsia="Times New Roman" w:cs="Times New Roman"/>
          <w:color w:val="333333"/>
          <w:lang w:val="en"/>
        </w:rPr>
        <w:t xml:space="preserve"> </w:t>
      </w:r>
      <w:r w:rsidRPr="0035296F">
        <w:rPr>
          <w:rFonts w:eastAsia="Times New Roman" w:cs="Times New Roman"/>
          <w:i/>
          <w:iCs/>
          <w:color w:val="333333"/>
          <w:lang w:val="en"/>
        </w:rPr>
        <w:t>(string)</w:t>
      </w:r>
      <w:r w:rsidRPr="0035296F">
        <w:rPr>
          <w:rFonts w:eastAsia="Times New Roman" w:cs="Times New Roman"/>
          <w:color w:val="333333"/>
          <w:lang w:val="en"/>
        </w:rPr>
        <w:tab/>
      </w:r>
      <w:proofErr w:type="spellStart"/>
      <w:r w:rsidRPr="0035296F">
        <w:rPr>
          <w:rFonts w:eastAsia="Times New Roman" w:cs="Times New Roman"/>
          <w:color w:val="333333"/>
          <w:lang w:val="en"/>
        </w:rPr>
        <w:t>HH:</w:t>
      </w:r>
      <w:proofErr w:type="gramStart"/>
      <w:r w:rsidRPr="0035296F">
        <w:rPr>
          <w:rFonts w:eastAsia="Times New Roman" w:cs="Times New Roman"/>
          <w:color w:val="333333"/>
          <w:lang w:val="en"/>
        </w:rPr>
        <w:t>MM:ss</w:t>
      </w:r>
      <w:proofErr w:type="spellEnd"/>
      <w:proofErr w:type="gramEnd"/>
    </w:p>
    <w:p w:rsidR="005011CE" w:rsidRPr="0035296F" w:rsidRDefault="005011CE" w:rsidP="005011CE">
      <w:pPr>
        <w:numPr>
          <w:ilvl w:val="0"/>
          <w:numId w:val="4"/>
        </w:numPr>
        <w:shd w:val="clear" w:color="auto" w:fill="FFFFFF"/>
        <w:spacing w:before="100" w:beforeAutospacing="1" w:after="100" w:afterAutospacing="1" w:line="240" w:lineRule="auto"/>
        <w:rPr>
          <w:rFonts w:eastAsia="Times New Roman" w:cs="Times New Roman"/>
          <w:bCs/>
          <w:i/>
          <w:color w:val="333333"/>
        </w:rPr>
      </w:pPr>
      <w:proofErr w:type="spellStart"/>
      <w:r w:rsidRPr="0035296F">
        <w:rPr>
          <w:rFonts w:eastAsia="Times New Roman" w:cs="Times New Roman"/>
          <w:b/>
          <w:bCs/>
          <w:color w:val="333333"/>
          <w:lang w:val="en"/>
        </w:rPr>
        <w:t>pickupTimeTo</w:t>
      </w:r>
      <w:proofErr w:type="spellEnd"/>
      <w:r w:rsidRPr="0035296F">
        <w:rPr>
          <w:rFonts w:eastAsia="Times New Roman" w:cs="Times New Roman"/>
          <w:i/>
          <w:iCs/>
          <w:color w:val="333333"/>
          <w:lang w:val="en"/>
        </w:rPr>
        <w:t xml:space="preserve"> (string)</w:t>
      </w:r>
      <w:r w:rsidRPr="0035296F">
        <w:rPr>
          <w:rFonts w:eastAsia="Times New Roman" w:cs="Times New Roman"/>
          <w:color w:val="333333"/>
          <w:lang w:val="en"/>
        </w:rPr>
        <w:tab/>
      </w:r>
      <w:proofErr w:type="spellStart"/>
      <w:r w:rsidRPr="0035296F">
        <w:rPr>
          <w:rFonts w:eastAsia="Times New Roman" w:cs="Times New Roman"/>
          <w:color w:val="333333"/>
          <w:lang w:val="en"/>
        </w:rPr>
        <w:t>HH:</w:t>
      </w:r>
      <w:proofErr w:type="gramStart"/>
      <w:r w:rsidRPr="0035296F">
        <w:rPr>
          <w:rFonts w:eastAsia="Times New Roman" w:cs="Times New Roman"/>
          <w:color w:val="333333"/>
          <w:lang w:val="en"/>
        </w:rPr>
        <w:t>MM:ss</w:t>
      </w:r>
      <w:proofErr w:type="spellEnd"/>
      <w:proofErr w:type="gramEnd"/>
    </w:p>
    <w:p w:rsidR="008915E4" w:rsidRPr="0035296F" w:rsidRDefault="008915E4" w:rsidP="008915E4">
      <w:pPr>
        <w:numPr>
          <w:ilvl w:val="0"/>
          <w:numId w:val="4"/>
        </w:numPr>
        <w:shd w:val="clear" w:color="auto" w:fill="FFFFFF"/>
        <w:spacing w:before="100" w:beforeAutospacing="1" w:after="100" w:afterAutospacing="1" w:line="240" w:lineRule="auto"/>
        <w:rPr>
          <w:rFonts w:eastAsia="Times New Roman" w:cs="Times New Roman"/>
          <w:bCs/>
          <w:i/>
          <w:color w:val="333333"/>
        </w:rPr>
      </w:pPr>
      <w:r w:rsidRPr="0035296F">
        <w:rPr>
          <w:rFonts w:eastAsia="Times New Roman" w:cs="Times New Roman"/>
          <w:b/>
          <w:bCs/>
          <w:color w:val="333333"/>
          <w:lang w:val="en"/>
        </w:rPr>
        <w:t xml:space="preserve">pickupText1 </w:t>
      </w:r>
      <w:r w:rsidRPr="0035296F">
        <w:rPr>
          <w:rFonts w:eastAsia="Times New Roman" w:cs="Times New Roman"/>
          <w:i/>
          <w:iCs/>
          <w:color w:val="333333"/>
          <w:lang w:val="en"/>
        </w:rPr>
        <w:t>(string)</w:t>
      </w:r>
      <w:r w:rsidRPr="0035296F">
        <w:rPr>
          <w:rFonts w:eastAsia="Times New Roman" w:cs="Times New Roman"/>
          <w:color w:val="333333"/>
          <w:lang w:val="en"/>
        </w:rPr>
        <w:tab/>
      </w:r>
      <w:r w:rsidRPr="0035296F">
        <w:rPr>
          <w:rFonts w:eastAsia="Times New Roman" w:cs="Times New Roman"/>
          <w:color w:val="333333"/>
          <w:lang w:val="en"/>
        </w:rPr>
        <w:tab/>
        <w:t>Pickup instructions Obligatory</w:t>
      </w:r>
    </w:p>
    <w:p w:rsidR="008915E4" w:rsidRPr="0035296F" w:rsidRDefault="008915E4" w:rsidP="008915E4">
      <w:pPr>
        <w:numPr>
          <w:ilvl w:val="0"/>
          <w:numId w:val="4"/>
        </w:numPr>
        <w:shd w:val="clear" w:color="auto" w:fill="FFFFFF"/>
        <w:spacing w:before="100" w:beforeAutospacing="1" w:after="100" w:afterAutospacing="1" w:line="240" w:lineRule="auto"/>
        <w:rPr>
          <w:rFonts w:eastAsia="Times New Roman" w:cs="Times New Roman"/>
          <w:bCs/>
          <w:i/>
          <w:color w:val="333333"/>
        </w:rPr>
      </w:pPr>
      <w:proofErr w:type="spellStart"/>
      <w:r w:rsidRPr="0035296F">
        <w:rPr>
          <w:rFonts w:eastAsia="Times New Roman" w:cs="Times New Roman"/>
          <w:b/>
          <w:bCs/>
          <w:color w:val="333333"/>
          <w:lang w:val="en"/>
        </w:rPr>
        <w:t>pickupMisc</w:t>
      </w:r>
      <w:proofErr w:type="spellEnd"/>
      <w:r w:rsidRPr="0035296F">
        <w:rPr>
          <w:rFonts w:eastAsia="Times New Roman" w:cs="Times New Roman"/>
          <w:b/>
          <w:bCs/>
          <w:color w:val="333333"/>
          <w:lang w:val="en"/>
        </w:rPr>
        <w:t xml:space="preserve"> </w:t>
      </w:r>
      <w:r w:rsidRPr="0035296F">
        <w:rPr>
          <w:rFonts w:eastAsia="Times New Roman" w:cs="Times New Roman"/>
          <w:i/>
          <w:iCs/>
          <w:color w:val="333333"/>
          <w:lang w:val="en"/>
        </w:rPr>
        <w:t>(string)</w:t>
      </w:r>
      <w:r w:rsidRPr="0035296F">
        <w:rPr>
          <w:rFonts w:eastAsia="Times New Roman" w:cs="Times New Roman"/>
          <w:color w:val="333333"/>
          <w:lang w:val="en"/>
        </w:rPr>
        <w:tab/>
      </w:r>
      <w:r w:rsidRPr="0035296F">
        <w:rPr>
          <w:rFonts w:eastAsia="Times New Roman" w:cs="Times New Roman"/>
          <w:color w:val="333333"/>
          <w:lang w:val="en"/>
        </w:rPr>
        <w:tab/>
        <w:t>Pickup reference</w:t>
      </w:r>
    </w:p>
    <w:p w:rsidR="008915E4" w:rsidRPr="0035296F" w:rsidRDefault="008915E4" w:rsidP="008915E4">
      <w:r w:rsidRPr="0035296F">
        <w:rPr>
          <w:noProof/>
          <w:lang w:eastAsia="fi-FI"/>
        </w:rPr>
        <w:drawing>
          <wp:inline distT="0" distB="0" distL="0" distR="0">
            <wp:extent cx="3143228" cy="10382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7" t="65129" r="73542" b="19608"/>
                    <a:stretch/>
                  </pic:blipFill>
                  <pic:spPr bwMode="auto">
                    <a:xfrm>
                      <a:off x="0" y="0"/>
                      <a:ext cx="3170762" cy="1047320"/>
                    </a:xfrm>
                    <a:prstGeom prst="rect">
                      <a:avLst/>
                    </a:prstGeom>
                    <a:ln>
                      <a:noFill/>
                    </a:ln>
                    <a:extLst>
                      <a:ext uri="{53640926-AAD7-44D8-BBD7-CCE9431645EC}">
                        <a14:shadowObscured xmlns:a14="http://schemas.microsoft.com/office/drawing/2010/main"/>
                      </a:ext>
                    </a:extLst>
                  </pic:spPr>
                </pic:pic>
              </a:graphicData>
            </a:graphic>
          </wp:inline>
        </w:drawing>
      </w:r>
    </w:p>
    <w:p w:rsidR="00A55FBE" w:rsidRPr="0035296F" w:rsidRDefault="00A55FBE" w:rsidP="00A55FBE">
      <w:pPr>
        <w:pStyle w:val="Heading1"/>
        <w:numPr>
          <w:ilvl w:val="2"/>
          <w:numId w:val="2"/>
        </w:numPr>
        <w:rPr>
          <w:rFonts w:asciiTheme="minorHAnsi" w:hAnsiTheme="minorHAnsi"/>
          <w:b/>
          <w:color w:val="auto"/>
          <w:sz w:val="22"/>
          <w:szCs w:val="22"/>
        </w:rPr>
      </w:pPr>
      <w:bookmarkStart w:id="11" w:name="_Toc466274711"/>
      <w:r w:rsidRPr="0035296F">
        <w:rPr>
          <w:rFonts w:asciiTheme="minorHAnsi" w:hAnsiTheme="minorHAnsi"/>
          <w:b/>
          <w:bCs/>
          <w:color w:val="auto"/>
          <w:sz w:val="22"/>
          <w:szCs w:val="22"/>
          <w:lang w:val="en"/>
        </w:rPr>
        <w:t>Customs declaration information</w:t>
      </w:r>
      <w:bookmarkEnd w:id="11"/>
    </w:p>
    <w:p w:rsidR="00A55FBE" w:rsidRPr="00D92BEF" w:rsidRDefault="00A55FBE" w:rsidP="00A55FBE">
      <w:pPr>
        <w:rPr>
          <w:lang w:val="en-US"/>
        </w:rPr>
      </w:pPr>
      <w:r w:rsidRPr="0035296F">
        <w:rPr>
          <w:lang w:val="en"/>
        </w:rPr>
        <w:t xml:space="preserve">With Posti SmartShip, it is possible to produce all documentation required for shipment customs declaration (CN22, CN23, </w:t>
      </w:r>
      <w:proofErr w:type="spellStart"/>
      <w:r w:rsidRPr="0035296F">
        <w:rPr>
          <w:lang w:val="en"/>
        </w:rPr>
        <w:t>Proforma</w:t>
      </w:r>
      <w:proofErr w:type="spellEnd"/>
      <w:r w:rsidRPr="0035296F">
        <w:rPr>
          <w:lang w:val="en"/>
        </w:rPr>
        <w:t xml:space="preserve">) in connection with printing shipment transport documents. The information needed for generating customs declaration documentation is entered in a specific </w:t>
      </w:r>
      <w:proofErr w:type="spellStart"/>
      <w:r w:rsidRPr="0035296F">
        <w:rPr>
          <w:lang w:val="en"/>
        </w:rPr>
        <w:t>customsDeclaration</w:t>
      </w:r>
      <w:proofErr w:type="spellEnd"/>
      <w:r w:rsidRPr="0035296F">
        <w:rPr>
          <w:lang w:val="en"/>
        </w:rPr>
        <w:t xml:space="preserve"> element in the Shipment element.</w:t>
      </w:r>
    </w:p>
    <w:p w:rsidR="00A55FBE" w:rsidRPr="0035296F" w:rsidRDefault="00A55FBE" w:rsidP="00A55FBE">
      <w:r w:rsidRPr="0035296F">
        <w:rPr>
          <w:noProof/>
          <w:lang w:eastAsia="fi-FI"/>
        </w:rPr>
        <w:drawing>
          <wp:inline distT="0" distB="0" distL="0" distR="0">
            <wp:extent cx="3123561" cy="15621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116" r="73698" b="66410"/>
                    <a:stretch/>
                  </pic:blipFill>
                  <pic:spPr bwMode="auto">
                    <a:xfrm>
                      <a:off x="0" y="0"/>
                      <a:ext cx="3150290" cy="1575467"/>
                    </a:xfrm>
                    <a:prstGeom prst="rect">
                      <a:avLst/>
                    </a:prstGeom>
                    <a:ln>
                      <a:noFill/>
                    </a:ln>
                    <a:extLst>
                      <a:ext uri="{53640926-AAD7-44D8-BBD7-CCE9431645EC}">
                        <a14:shadowObscured xmlns:a14="http://schemas.microsoft.com/office/drawing/2010/main"/>
                      </a:ext>
                    </a:extLst>
                  </pic:spPr>
                </pic:pic>
              </a:graphicData>
            </a:graphic>
          </wp:inline>
        </w:drawing>
      </w:r>
    </w:p>
    <w:p w:rsidR="00C90830" w:rsidRPr="0035296F" w:rsidRDefault="00C90830" w:rsidP="00747E4E"/>
    <w:p w:rsidR="00C90830" w:rsidRPr="0035296F" w:rsidRDefault="00C90830" w:rsidP="00747E4E"/>
    <w:p w:rsidR="00747E4E" w:rsidRPr="00D92BEF" w:rsidRDefault="00747E4E" w:rsidP="00747E4E">
      <w:pPr>
        <w:rPr>
          <w:lang w:val="en-US"/>
        </w:rPr>
      </w:pPr>
      <w:r w:rsidRPr="0035296F">
        <w:rPr>
          <w:lang w:val="en"/>
        </w:rPr>
        <w:t>Obligatory fields in the customs declaration documents:</w:t>
      </w:r>
    </w:p>
    <w:tbl>
      <w:tblPr>
        <w:tblW w:w="8980" w:type="dxa"/>
        <w:tblCellMar>
          <w:left w:w="70" w:type="dxa"/>
          <w:right w:w="70" w:type="dxa"/>
        </w:tblCellMar>
        <w:tblLook w:val="04A0" w:firstRow="1" w:lastRow="0" w:firstColumn="1" w:lastColumn="0" w:noHBand="0" w:noVBand="1"/>
      </w:tblPr>
      <w:tblGrid>
        <w:gridCol w:w="2740"/>
        <w:gridCol w:w="2580"/>
        <w:gridCol w:w="1240"/>
        <w:gridCol w:w="960"/>
        <w:gridCol w:w="1460"/>
      </w:tblGrid>
      <w:tr w:rsidR="002E3C11" w:rsidRPr="0035296F" w:rsidTr="00747E4E">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E3C11" w:rsidRPr="0035296F" w:rsidRDefault="002E3C11" w:rsidP="002E3C11">
            <w:pPr>
              <w:spacing w:after="0" w:line="240" w:lineRule="auto"/>
              <w:rPr>
                <w:rFonts w:ascii="Calibri" w:eastAsia="Times New Roman" w:hAnsi="Calibri" w:cs="Times New Roman"/>
                <w:b/>
                <w:bCs/>
                <w:color w:val="000000"/>
              </w:rPr>
            </w:pPr>
            <w:r w:rsidRPr="0035296F">
              <w:rPr>
                <w:rFonts w:ascii="Calibri" w:eastAsia="Times New Roman" w:hAnsi="Calibri" w:cs="Times New Roman"/>
                <w:b/>
                <w:bCs/>
                <w:color w:val="000000"/>
                <w:lang w:val="en"/>
              </w:rPr>
              <w:t>Attribute</w:t>
            </w:r>
          </w:p>
        </w:tc>
        <w:tc>
          <w:tcPr>
            <w:tcW w:w="25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E3C11" w:rsidRPr="0035296F" w:rsidRDefault="002E3C11" w:rsidP="002E3C11">
            <w:pPr>
              <w:spacing w:after="0" w:line="240" w:lineRule="auto"/>
              <w:rPr>
                <w:rFonts w:ascii="Calibri" w:eastAsia="Times New Roman" w:hAnsi="Calibri" w:cs="Times New Roman"/>
                <w:b/>
                <w:bCs/>
                <w:color w:val="000000"/>
              </w:rPr>
            </w:pPr>
            <w:r w:rsidRPr="0035296F">
              <w:rPr>
                <w:rFonts w:ascii="Calibri" w:eastAsia="Times New Roman" w:hAnsi="Calibri" w:cs="Times New Roman"/>
                <w:b/>
                <w:bCs/>
                <w:color w:val="000000"/>
                <w:lang w:val="en"/>
              </w:rPr>
              <w:t>Description</w:t>
            </w: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E3C11" w:rsidRPr="0035296F" w:rsidRDefault="002E3C11" w:rsidP="002E3C11">
            <w:pPr>
              <w:spacing w:after="0" w:line="240" w:lineRule="auto"/>
              <w:rPr>
                <w:rFonts w:ascii="Calibri" w:eastAsia="Times New Roman" w:hAnsi="Calibri" w:cs="Times New Roman"/>
                <w:b/>
                <w:bCs/>
                <w:color w:val="000000"/>
              </w:rPr>
            </w:pPr>
            <w:r w:rsidRPr="0035296F">
              <w:rPr>
                <w:rFonts w:ascii="Calibri" w:eastAsia="Times New Roman" w:hAnsi="Calibri" w:cs="Times New Roman"/>
                <w:b/>
                <w:bCs/>
                <w:color w:val="000000"/>
                <w:lang w:val="en"/>
              </w:rPr>
              <w:t>CN22</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E3C11" w:rsidRPr="0035296F" w:rsidRDefault="002E3C11" w:rsidP="002E3C11">
            <w:pPr>
              <w:spacing w:after="0" w:line="240" w:lineRule="auto"/>
              <w:rPr>
                <w:rFonts w:ascii="Calibri" w:eastAsia="Times New Roman" w:hAnsi="Calibri" w:cs="Times New Roman"/>
                <w:b/>
                <w:bCs/>
                <w:color w:val="000000"/>
              </w:rPr>
            </w:pPr>
            <w:r w:rsidRPr="0035296F">
              <w:rPr>
                <w:rFonts w:ascii="Calibri" w:eastAsia="Times New Roman" w:hAnsi="Calibri" w:cs="Times New Roman"/>
                <w:b/>
                <w:bCs/>
                <w:color w:val="000000"/>
                <w:lang w:val="en"/>
              </w:rPr>
              <w:t>CN23</w:t>
            </w:r>
          </w:p>
        </w:tc>
        <w:tc>
          <w:tcPr>
            <w:tcW w:w="14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2E3C11" w:rsidRPr="0035296F" w:rsidRDefault="002E3C11" w:rsidP="002E3C11">
            <w:pPr>
              <w:spacing w:after="0" w:line="240" w:lineRule="auto"/>
              <w:rPr>
                <w:rFonts w:ascii="Calibri" w:eastAsia="Times New Roman" w:hAnsi="Calibri" w:cs="Times New Roman"/>
                <w:b/>
                <w:bCs/>
                <w:color w:val="000000"/>
              </w:rPr>
            </w:pPr>
            <w:r w:rsidRPr="0035296F">
              <w:rPr>
                <w:rFonts w:ascii="Calibri" w:eastAsia="Times New Roman" w:hAnsi="Calibri" w:cs="Times New Roman"/>
                <w:b/>
                <w:bCs/>
                <w:color w:val="000000"/>
                <w:lang w:val="en"/>
              </w:rPr>
              <w:t>Pro forma</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proofErr w:type="spellStart"/>
            <w:r w:rsidRPr="0035296F">
              <w:rPr>
                <w:rFonts w:ascii="Calibri" w:eastAsia="Times New Roman" w:hAnsi="Calibri" w:cs="Times New Roman"/>
                <w:color w:val="000000"/>
                <w:lang w:val="en"/>
              </w:rPr>
              <w:t>printSet</w:t>
            </w:r>
            <w:proofErr w:type="spellEnd"/>
            <w:r w:rsidRPr="0035296F">
              <w:rPr>
                <w:rFonts w:ascii="Calibri" w:eastAsia="Times New Roman" w:hAnsi="Calibri" w:cs="Times New Roman"/>
                <w:color w:val="000000"/>
                <w:lang w:val="en"/>
              </w:rPr>
              <w:t xml:space="preserve">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Customs declaration document type</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xml:space="preserve">cn22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xml:space="preserve">cn23 </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proofErr w:type="spellStart"/>
            <w:r w:rsidRPr="0035296F">
              <w:rPr>
                <w:rFonts w:ascii="Calibri" w:eastAsia="Times New Roman" w:hAnsi="Calibri" w:cs="Times New Roman"/>
                <w:color w:val="000000"/>
                <w:lang w:val="en"/>
              </w:rPr>
              <w:t>posti</w:t>
            </w:r>
            <w:proofErr w:type="spellEnd"/>
            <w:r w:rsidRPr="0035296F">
              <w:rPr>
                <w:rFonts w:ascii="Calibri" w:eastAsia="Times New Roman" w:hAnsi="Calibri" w:cs="Times New Roman"/>
                <w:color w:val="000000"/>
                <w:lang w:val="en"/>
              </w:rPr>
              <w:t xml:space="preserve"> pro forma</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Invoice type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Document type</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STANDARD</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proofErr w:type="spellStart"/>
            <w:r w:rsidRPr="0035296F">
              <w:rPr>
                <w:rFonts w:ascii="Calibri" w:eastAsia="Times New Roman" w:hAnsi="Calibri" w:cs="Times New Roman"/>
                <w:color w:val="000000"/>
                <w:lang w:val="en"/>
              </w:rPr>
              <w:t>invoiceNo</w:t>
            </w:r>
            <w:proofErr w:type="spellEnd"/>
            <w:r w:rsidRPr="0035296F">
              <w:rPr>
                <w:rFonts w:ascii="Calibri" w:eastAsia="Times New Roman" w:hAnsi="Calibri" w:cs="Times New Roman"/>
                <w:color w:val="000000"/>
                <w:lang w:val="en"/>
              </w:rPr>
              <w:t xml:space="preserve">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Invoice number</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proofErr w:type="spellStart"/>
            <w:r w:rsidRPr="0035296F">
              <w:rPr>
                <w:rFonts w:ascii="Calibri" w:eastAsia="Times New Roman" w:hAnsi="Calibri" w:cs="Times New Roman"/>
                <w:color w:val="000000"/>
                <w:lang w:val="en"/>
              </w:rPr>
              <w:t>currencyCode</w:t>
            </w:r>
            <w:proofErr w:type="spellEnd"/>
            <w:r w:rsidRPr="0035296F">
              <w:rPr>
                <w:rFonts w:ascii="Calibri" w:eastAsia="Times New Roman" w:hAnsi="Calibri" w:cs="Times New Roman"/>
                <w:color w:val="000000"/>
                <w:lang w:val="en"/>
              </w:rPr>
              <w:t xml:space="preserve">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Currency code</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proofErr w:type="spellStart"/>
            <w:r w:rsidRPr="0035296F">
              <w:rPr>
                <w:rFonts w:ascii="Calibri" w:eastAsia="Times New Roman" w:hAnsi="Calibri" w:cs="Times New Roman"/>
                <w:color w:val="000000"/>
                <w:lang w:val="en"/>
              </w:rPr>
              <w:t>importExportType</w:t>
            </w:r>
            <w:proofErr w:type="spellEnd"/>
            <w:r w:rsidRPr="0035296F">
              <w:rPr>
                <w:rFonts w:ascii="Calibri" w:eastAsia="Times New Roman" w:hAnsi="Calibri" w:cs="Times New Roman"/>
                <w:color w:val="000000"/>
                <w:lang w:val="en"/>
              </w:rPr>
              <w:t xml:space="preserve">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Export / import type</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generalNote1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Comments (44)</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generalNote2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Comments (44)</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generalNote3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Comments (44)</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generalNote4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Comments (44)</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proofErr w:type="spellStart"/>
            <w:r w:rsidRPr="0035296F">
              <w:rPr>
                <w:rFonts w:ascii="Calibri" w:eastAsia="Times New Roman" w:hAnsi="Calibri" w:cs="Times New Roman"/>
                <w:color w:val="000000"/>
                <w:lang w:val="en"/>
              </w:rPr>
              <w:t>statNo</w:t>
            </w:r>
            <w:proofErr w:type="spellEnd"/>
            <w:r w:rsidRPr="0035296F">
              <w:rPr>
                <w:rFonts w:ascii="Calibri" w:eastAsia="Times New Roman" w:hAnsi="Calibri" w:cs="Times New Roman"/>
                <w:color w:val="000000"/>
                <w:lang w:val="en"/>
              </w:rPr>
              <w:t xml:space="preserve">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Goods code (33)</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subStatNo1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Additional goods codes</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copies (integer)</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Quantity</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value (number)</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Customs value (46)</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contents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Contents</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proofErr w:type="spellStart"/>
            <w:r w:rsidRPr="0035296F">
              <w:rPr>
                <w:rFonts w:ascii="Calibri" w:eastAsia="Times New Roman" w:hAnsi="Calibri" w:cs="Times New Roman"/>
                <w:color w:val="000000"/>
                <w:lang w:val="en"/>
              </w:rPr>
              <w:t>netWeight</w:t>
            </w:r>
            <w:proofErr w:type="spellEnd"/>
            <w:r w:rsidRPr="0035296F">
              <w:rPr>
                <w:rFonts w:ascii="Calibri" w:eastAsia="Times New Roman" w:hAnsi="Calibri" w:cs="Times New Roman"/>
                <w:color w:val="000000"/>
                <w:lang w:val="en"/>
              </w:rPr>
              <w:t xml:space="preserve"> (number)</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Net weight</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 </w:t>
            </w:r>
          </w:p>
        </w:tc>
      </w:tr>
      <w:tr w:rsidR="002E3C11" w:rsidRPr="0035296F" w:rsidTr="002E3C1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proofErr w:type="spellStart"/>
            <w:r w:rsidRPr="0035296F">
              <w:rPr>
                <w:rFonts w:ascii="Calibri" w:eastAsia="Times New Roman" w:hAnsi="Calibri" w:cs="Times New Roman"/>
                <w:color w:val="000000"/>
                <w:lang w:val="en"/>
              </w:rPr>
              <w:t>sourceCountryCode</w:t>
            </w:r>
            <w:proofErr w:type="spellEnd"/>
            <w:r w:rsidRPr="0035296F">
              <w:rPr>
                <w:rFonts w:ascii="Calibri" w:eastAsia="Times New Roman" w:hAnsi="Calibri" w:cs="Times New Roman"/>
                <w:color w:val="000000"/>
                <w:lang w:val="en"/>
              </w:rPr>
              <w:t xml:space="preserve"> (string)</w:t>
            </w:r>
          </w:p>
        </w:tc>
        <w:tc>
          <w:tcPr>
            <w:tcW w:w="258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rPr>
                <w:rFonts w:ascii="Calibri" w:eastAsia="Times New Roman" w:hAnsi="Calibri" w:cs="Times New Roman"/>
                <w:color w:val="000000"/>
              </w:rPr>
            </w:pPr>
            <w:r w:rsidRPr="0035296F">
              <w:rPr>
                <w:rFonts w:ascii="Calibri" w:eastAsia="Times New Roman" w:hAnsi="Calibri" w:cs="Times New Roman"/>
                <w:color w:val="000000"/>
                <w:lang w:val="en"/>
              </w:rPr>
              <w:t>Source country</w:t>
            </w:r>
          </w:p>
        </w:tc>
        <w:tc>
          <w:tcPr>
            <w:tcW w:w="124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9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c>
          <w:tcPr>
            <w:tcW w:w="1460" w:type="dxa"/>
            <w:tcBorders>
              <w:top w:val="nil"/>
              <w:left w:val="nil"/>
              <w:bottom w:val="single" w:sz="4" w:space="0" w:color="auto"/>
              <w:right w:val="single" w:sz="4" w:space="0" w:color="auto"/>
            </w:tcBorders>
            <w:shd w:val="clear" w:color="auto" w:fill="auto"/>
            <w:noWrap/>
            <w:vAlign w:val="bottom"/>
            <w:hideMark/>
          </w:tcPr>
          <w:p w:rsidR="002E3C11" w:rsidRPr="0035296F" w:rsidRDefault="002E3C11" w:rsidP="002E3C11">
            <w:pPr>
              <w:spacing w:after="0" w:line="240" w:lineRule="auto"/>
              <w:jc w:val="center"/>
              <w:rPr>
                <w:rFonts w:ascii="Calibri" w:eastAsia="Times New Roman" w:hAnsi="Calibri" w:cs="Times New Roman"/>
                <w:color w:val="000000"/>
              </w:rPr>
            </w:pPr>
            <w:r w:rsidRPr="0035296F">
              <w:rPr>
                <w:rFonts w:ascii="Calibri" w:eastAsia="Times New Roman" w:hAnsi="Calibri" w:cs="Times New Roman"/>
                <w:color w:val="000000"/>
                <w:lang w:val="en"/>
              </w:rPr>
              <w:t>X</w:t>
            </w:r>
          </w:p>
        </w:tc>
      </w:tr>
    </w:tbl>
    <w:p w:rsidR="002E3C11" w:rsidRPr="0035296F" w:rsidRDefault="002E3C11" w:rsidP="002E3C11"/>
    <w:p w:rsidR="00A55FBE" w:rsidRPr="0035296F" w:rsidRDefault="00A55FBE" w:rsidP="00A55FBE">
      <w:pPr>
        <w:pStyle w:val="Heading1"/>
        <w:numPr>
          <w:ilvl w:val="2"/>
          <w:numId w:val="2"/>
        </w:numPr>
        <w:rPr>
          <w:rFonts w:asciiTheme="minorHAnsi" w:hAnsiTheme="minorHAnsi"/>
          <w:b/>
          <w:color w:val="auto"/>
          <w:sz w:val="22"/>
          <w:szCs w:val="22"/>
        </w:rPr>
      </w:pPr>
      <w:bookmarkStart w:id="12" w:name="_Toc466274712"/>
      <w:r w:rsidRPr="0035296F">
        <w:rPr>
          <w:rFonts w:asciiTheme="minorHAnsi" w:hAnsiTheme="minorHAnsi"/>
          <w:b/>
          <w:bCs/>
          <w:color w:val="auto"/>
          <w:sz w:val="22"/>
          <w:szCs w:val="22"/>
          <w:lang w:val="en"/>
        </w:rPr>
        <w:t>Additional shipment information and references</w:t>
      </w:r>
      <w:bookmarkEnd w:id="12"/>
    </w:p>
    <w:p w:rsidR="00A55FBE" w:rsidRPr="0035296F" w:rsidRDefault="00A55FBE" w:rsidP="00A55FBE">
      <w:pPr>
        <w:rPr>
          <w:rStyle w:val="Strong"/>
          <w:rFonts w:cs="Helvetica"/>
          <w:b w:val="0"/>
          <w:color w:val="333333"/>
          <w:shd w:val="clear" w:color="auto" w:fill="FFFFFF"/>
        </w:rPr>
      </w:pPr>
      <w:r w:rsidRPr="0035296F">
        <w:rPr>
          <w:rStyle w:val="Strong"/>
          <w:rFonts w:cs="Helvetica"/>
          <w:b w:val="0"/>
          <w:bCs w:val="0"/>
          <w:color w:val="333333"/>
          <w:shd w:val="clear" w:color="auto" w:fill="FFFFFF"/>
          <w:lang w:val="en"/>
        </w:rPr>
        <w:t>Additional shipment information and reference information, such as the sender and receiver reference, order number and supplementary information are part of the shipment element. The sender’s and receiver’s references are fields with 17 characters.</w:t>
      </w:r>
    </w:p>
    <w:p w:rsidR="00A55FBE" w:rsidRPr="0035296F" w:rsidRDefault="00A55FBE" w:rsidP="00A55FBE">
      <w:pPr>
        <w:rPr>
          <w:rStyle w:val="Strong"/>
          <w:rFonts w:cs="Helvetica"/>
          <w:b w:val="0"/>
          <w:color w:val="333333"/>
          <w:shd w:val="clear" w:color="auto" w:fill="FFFFFF"/>
        </w:rPr>
      </w:pPr>
      <w:r w:rsidRPr="0035296F">
        <w:rPr>
          <w:rStyle w:val="Strong"/>
          <w:rFonts w:cs="Helvetica"/>
          <w:b w:val="0"/>
          <w:bCs w:val="0"/>
          <w:color w:val="333333"/>
          <w:shd w:val="clear" w:color="auto" w:fill="FFFFFF"/>
          <w:lang w:val="en"/>
        </w:rPr>
        <w:t xml:space="preserve"> </w:t>
      </w:r>
      <w:r w:rsidRPr="0035296F">
        <w:rPr>
          <w:noProof/>
          <w:lang w:eastAsia="fi-FI"/>
        </w:rPr>
        <w:drawing>
          <wp:inline distT="0" distB="0" distL="0" distR="0">
            <wp:extent cx="3161665" cy="2667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7097" r="78834" b="39948"/>
                    <a:stretch/>
                  </pic:blipFill>
                  <pic:spPr bwMode="auto">
                    <a:xfrm>
                      <a:off x="0" y="0"/>
                      <a:ext cx="3169328" cy="267346"/>
                    </a:xfrm>
                    <a:prstGeom prst="rect">
                      <a:avLst/>
                    </a:prstGeom>
                    <a:ln>
                      <a:noFill/>
                    </a:ln>
                    <a:extLst>
                      <a:ext uri="{53640926-AAD7-44D8-BBD7-CCE9431645EC}">
                        <a14:shadowObscured xmlns:a14="http://schemas.microsoft.com/office/drawing/2010/main"/>
                      </a:ext>
                    </a:extLst>
                  </pic:spPr>
                </pic:pic>
              </a:graphicData>
            </a:graphic>
          </wp:inline>
        </w:drawing>
      </w:r>
    </w:p>
    <w:p w:rsidR="00A55FBE" w:rsidRPr="0035296F" w:rsidRDefault="00A55FBE" w:rsidP="00A55FBE">
      <w:pPr>
        <w:numPr>
          <w:ilvl w:val="0"/>
          <w:numId w:val="4"/>
        </w:numPr>
        <w:shd w:val="clear" w:color="auto" w:fill="FFFFFF"/>
        <w:spacing w:before="100" w:beforeAutospacing="1" w:after="100" w:afterAutospacing="1" w:line="240" w:lineRule="auto"/>
        <w:rPr>
          <w:rFonts w:eastAsia="Times New Roman" w:cs="Times New Roman"/>
          <w:i/>
          <w:iCs/>
        </w:rPr>
      </w:pPr>
      <w:proofErr w:type="spellStart"/>
      <w:r w:rsidRPr="0035296F">
        <w:rPr>
          <w:rFonts w:eastAsia="Times New Roman" w:cs="Times New Roman"/>
          <w:b/>
          <w:bCs/>
          <w:lang w:val="en"/>
        </w:rPr>
        <w:t>orderNo</w:t>
      </w:r>
      <w:proofErr w:type="spellEnd"/>
      <w:r w:rsidRPr="0035296F">
        <w:rPr>
          <w:rFonts w:eastAsia="Times New Roman" w:cs="Times New Roman"/>
          <w:b/>
          <w:bCs/>
          <w:lang w:val="en"/>
        </w:rPr>
        <w:t> </w:t>
      </w:r>
      <w:r w:rsidRPr="0035296F">
        <w:rPr>
          <w:rFonts w:eastAsia="Times New Roman" w:cs="Times New Roman"/>
          <w:i/>
          <w:iCs/>
          <w:lang w:val="en"/>
        </w:rPr>
        <w:t>(string)</w:t>
      </w:r>
    </w:p>
    <w:p w:rsidR="00A55FBE" w:rsidRPr="0035296F" w:rsidRDefault="00A55FBE" w:rsidP="00A55FBE">
      <w:pPr>
        <w:numPr>
          <w:ilvl w:val="0"/>
          <w:numId w:val="4"/>
        </w:numPr>
        <w:shd w:val="clear" w:color="auto" w:fill="FFFFFF"/>
        <w:spacing w:before="100" w:beforeAutospacing="1" w:after="100" w:afterAutospacing="1" w:line="240" w:lineRule="auto"/>
        <w:rPr>
          <w:rFonts w:eastAsia="Times New Roman" w:cs="Times New Roman"/>
          <w:bCs/>
          <w:color w:val="333333"/>
        </w:rPr>
      </w:pPr>
      <w:proofErr w:type="spellStart"/>
      <w:r w:rsidRPr="0035296F">
        <w:rPr>
          <w:rFonts w:eastAsia="Times New Roman" w:cs="Times New Roman"/>
          <w:b/>
          <w:bCs/>
          <w:color w:val="333333"/>
          <w:lang w:val="en"/>
        </w:rPr>
        <w:t>senderReference</w:t>
      </w:r>
      <w:proofErr w:type="spellEnd"/>
      <w:r w:rsidRPr="0035296F">
        <w:rPr>
          <w:rFonts w:eastAsia="Times New Roman" w:cs="Times New Roman"/>
          <w:color w:val="333333"/>
          <w:lang w:val="en"/>
        </w:rPr>
        <w:t xml:space="preserve"> </w:t>
      </w:r>
      <w:r w:rsidRPr="0035296F">
        <w:rPr>
          <w:rFonts w:eastAsia="Times New Roman" w:cs="Times New Roman"/>
          <w:i/>
          <w:iCs/>
          <w:color w:val="333333"/>
          <w:lang w:val="en"/>
        </w:rPr>
        <w:t>(string)</w:t>
      </w:r>
    </w:p>
    <w:p w:rsidR="00C131CF" w:rsidRPr="0035296F" w:rsidRDefault="00C131CF" w:rsidP="00C131CF">
      <w:pPr>
        <w:numPr>
          <w:ilvl w:val="0"/>
          <w:numId w:val="4"/>
        </w:numPr>
        <w:shd w:val="clear" w:color="auto" w:fill="FFFFFF"/>
        <w:spacing w:before="100" w:beforeAutospacing="1" w:after="100" w:afterAutospacing="1" w:line="240" w:lineRule="auto"/>
        <w:rPr>
          <w:rFonts w:eastAsia="Times New Roman" w:cs="Times New Roman"/>
          <w:bCs/>
          <w:i/>
          <w:color w:val="333333"/>
        </w:rPr>
      </w:pPr>
      <w:proofErr w:type="spellStart"/>
      <w:r w:rsidRPr="0035296F">
        <w:rPr>
          <w:rFonts w:eastAsia="Times New Roman" w:cs="Times New Roman"/>
          <w:b/>
          <w:bCs/>
          <w:color w:val="333333"/>
          <w:lang w:val="en"/>
        </w:rPr>
        <w:t>receiverReference</w:t>
      </w:r>
      <w:proofErr w:type="spellEnd"/>
      <w:r w:rsidRPr="0035296F">
        <w:rPr>
          <w:rFonts w:eastAsia="Times New Roman" w:cs="Times New Roman"/>
          <w:color w:val="333333"/>
          <w:lang w:val="en"/>
        </w:rPr>
        <w:t xml:space="preserve"> </w:t>
      </w:r>
      <w:r w:rsidRPr="0035296F">
        <w:rPr>
          <w:rFonts w:eastAsia="Times New Roman" w:cs="Times New Roman"/>
          <w:i/>
          <w:iCs/>
          <w:color w:val="333333"/>
          <w:lang w:val="en"/>
        </w:rPr>
        <w:t>(string)</w:t>
      </w:r>
    </w:p>
    <w:p w:rsidR="00C131CF" w:rsidRPr="00D92BEF" w:rsidRDefault="00C131CF" w:rsidP="00C131CF">
      <w:pPr>
        <w:numPr>
          <w:ilvl w:val="0"/>
          <w:numId w:val="4"/>
        </w:numPr>
        <w:shd w:val="clear" w:color="auto" w:fill="FFFFFF"/>
        <w:spacing w:before="100" w:beforeAutospacing="1" w:after="100" w:afterAutospacing="1" w:line="240" w:lineRule="auto"/>
        <w:rPr>
          <w:rFonts w:eastAsia="Times New Roman" w:cs="Times New Roman"/>
          <w:bCs/>
          <w:i/>
          <w:color w:val="333333"/>
          <w:lang w:val="en-US"/>
        </w:rPr>
      </w:pPr>
      <w:proofErr w:type="spellStart"/>
      <w:r w:rsidRPr="0035296F">
        <w:rPr>
          <w:rFonts w:eastAsia="Times New Roman" w:cs="Times New Roman"/>
          <w:b/>
          <w:bCs/>
          <w:color w:val="333333"/>
          <w:lang w:val="en"/>
        </w:rPr>
        <w:t>infocode</w:t>
      </w:r>
      <w:proofErr w:type="spellEnd"/>
      <w:r w:rsidRPr="0035296F">
        <w:rPr>
          <w:rFonts w:eastAsia="Times New Roman" w:cs="Times New Roman"/>
          <w:i/>
          <w:iCs/>
          <w:color w:val="333333"/>
          <w:lang w:val="en"/>
        </w:rPr>
        <w:t xml:space="preserve"> (string)</w:t>
      </w:r>
      <w:r w:rsidRPr="0035296F">
        <w:rPr>
          <w:rFonts w:eastAsia="Times New Roman" w:cs="Times New Roman"/>
          <w:color w:val="333333"/>
          <w:lang w:val="en"/>
        </w:rPr>
        <w:tab/>
      </w:r>
      <w:r w:rsidRPr="0035296F">
        <w:rPr>
          <w:rFonts w:eastAsia="Times New Roman" w:cs="Times New Roman"/>
          <w:color w:val="333333"/>
          <w:lang w:val="en"/>
        </w:rPr>
        <w:tab/>
        <w:t>The info code is not shown in the item ID in Posti SmartShip</w:t>
      </w:r>
    </w:p>
    <w:p w:rsidR="00C131CF" w:rsidRPr="00D92BEF" w:rsidRDefault="00C131CF" w:rsidP="00C131CF">
      <w:pPr>
        <w:numPr>
          <w:ilvl w:val="0"/>
          <w:numId w:val="4"/>
        </w:numPr>
        <w:shd w:val="clear" w:color="auto" w:fill="FFFFFF"/>
        <w:spacing w:before="100" w:beforeAutospacing="1" w:after="100" w:afterAutospacing="1" w:line="240" w:lineRule="auto"/>
        <w:rPr>
          <w:rFonts w:eastAsia="Times New Roman" w:cs="Times New Roman"/>
          <w:bCs/>
          <w:i/>
          <w:color w:val="333333"/>
          <w:lang w:val="en-US"/>
        </w:rPr>
      </w:pPr>
      <w:r w:rsidRPr="0035296F">
        <w:rPr>
          <w:rFonts w:eastAsia="Times New Roman" w:cs="Times New Roman"/>
          <w:b/>
          <w:bCs/>
          <w:color w:val="333333"/>
          <w:lang w:val="en"/>
        </w:rPr>
        <w:t xml:space="preserve">freeText1 </w:t>
      </w:r>
      <w:r w:rsidRPr="0035296F">
        <w:rPr>
          <w:rFonts w:eastAsia="Times New Roman" w:cs="Times New Roman"/>
          <w:i/>
          <w:iCs/>
          <w:color w:val="333333"/>
          <w:lang w:val="en"/>
        </w:rPr>
        <w:t>(string)</w:t>
      </w:r>
      <w:r w:rsidRPr="0035296F">
        <w:rPr>
          <w:rFonts w:eastAsia="Times New Roman" w:cs="Times New Roman"/>
          <w:color w:val="333333"/>
          <w:lang w:val="en"/>
        </w:rPr>
        <w:tab/>
      </w:r>
      <w:r w:rsidRPr="0035296F">
        <w:rPr>
          <w:rFonts w:eastAsia="Times New Roman" w:cs="Times New Roman"/>
          <w:color w:val="333333"/>
          <w:lang w:val="en"/>
        </w:rPr>
        <w:tab/>
        <w:t>Other information / transport instructions 30 characters</w:t>
      </w:r>
    </w:p>
    <w:p w:rsidR="00C131CF" w:rsidRPr="00D92BEF" w:rsidRDefault="00C131CF" w:rsidP="00C131CF">
      <w:pPr>
        <w:numPr>
          <w:ilvl w:val="0"/>
          <w:numId w:val="4"/>
        </w:numPr>
        <w:shd w:val="clear" w:color="auto" w:fill="FFFFFF"/>
        <w:spacing w:before="100" w:beforeAutospacing="1" w:after="100" w:afterAutospacing="1" w:line="240" w:lineRule="auto"/>
        <w:rPr>
          <w:rFonts w:eastAsia="Times New Roman" w:cs="Times New Roman"/>
          <w:bCs/>
          <w:i/>
          <w:color w:val="333333"/>
          <w:lang w:val="en-US"/>
        </w:rPr>
      </w:pPr>
      <w:r w:rsidRPr="0035296F">
        <w:rPr>
          <w:rFonts w:eastAsia="Times New Roman" w:cs="Times New Roman"/>
          <w:b/>
          <w:bCs/>
          <w:color w:val="333333"/>
          <w:lang w:val="en"/>
        </w:rPr>
        <w:t xml:space="preserve">freeText2 </w:t>
      </w:r>
      <w:r w:rsidRPr="0035296F">
        <w:rPr>
          <w:rFonts w:eastAsia="Times New Roman" w:cs="Times New Roman"/>
          <w:i/>
          <w:iCs/>
          <w:color w:val="333333"/>
          <w:lang w:val="en"/>
        </w:rPr>
        <w:t>(string)</w:t>
      </w:r>
      <w:r w:rsidRPr="0035296F">
        <w:rPr>
          <w:rFonts w:eastAsia="Times New Roman" w:cs="Times New Roman"/>
          <w:color w:val="333333"/>
          <w:lang w:val="en"/>
        </w:rPr>
        <w:tab/>
      </w:r>
      <w:r w:rsidRPr="0035296F">
        <w:rPr>
          <w:rFonts w:eastAsia="Times New Roman" w:cs="Times New Roman"/>
          <w:color w:val="333333"/>
          <w:lang w:val="en"/>
        </w:rPr>
        <w:tab/>
        <w:t>Other information / transport instructions 30 characters</w:t>
      </w:r>
    </w:p>
    <w:p w:rsidR="00C131CF" w:rsidRPr="00D92BEF" w:rsidRDefault="00C131CF" w:rsidP="00C131CF">
      <w:pPr>
        <w:numPr>
          <w:ilvl w:val="0"/>
          <w:numId w:val="4"/>
        </w:numPr>
        <w:shd w:val="clear" w:color="auto" w:fill="FFFFFF"/>
        <w:spacing w:before="100" w:beforeAutospacing="1" w:after="100" w:afterAutospacing="1" w:line="240" w:lineRule="auto"/>
        <w:rPr>
          <w:rFonts w:eastAsia="Times New Roman" w:cs="Times New Roman"/>
          <w:bCs/>
          <w:i/>
          <w:color w:val="333333"/>
          <w:lang w:val="en-US"/>
        </w:rPr>
      </w:pPr>
      <w:r w:rsidRPr="0035296F">
        <w:rPr>
          <w:rFonts w:eastAsia="Times New Roman" w:cs="Times New Roman"/>
          <w:b/>
          <w:bCs/>
          <w:color w:val="333333"/>
          <w:lang w:val="en"/>
        </w:rPr>
        <w:t xml:space="preserve">freeText3 </w:t>
      </w:r>
      <w:r w:rsidRPr="0035296F">
        <w:rPr>
          <w:rFonts w:eastAsia="Times New Roman" w:cs="Times New Roman"/>
          <w:i/>
          <w:iCs/>
          <w:color w:val="333333"/>
          <w:lang w:val="en"/>
        </w:rPr>
        <w:t>(string)</w:t>
      </w:r>
      <w:r w:rsidRPr="0035296F">
        <w:rPr>
          <w:rFonts w:eastAsia="Times New Roman" w:cs="Times New Roman"/>
          <w:color w:val="333333"/>
          <w:lang w:val="en"/>
        </w:rPr>
        <w:tab/>
      </w:r>
      <w:r w:rsidRPr="0035296F">
        <w:rPr>
          <w:rFonts w:eastAsia="Times New Roman" w:cs="Times New Roman"/>
          <w:color w:val="333333"/>
          <w:lang w:val="en"/>
        </w:rPr>
        <w:tab/>
        <w:t>Other information / transport instructions 30 characters</w:t>
      </w:r>
    </w:p>
    <w:p w:rsidR="00C131CF" w:rsidRPr="00D92BEF" w:rsidRDefault="00C131CF" w:rsidP="00C131CF">
      <w:pPr>
        <w:numPr>
          <w:ilvl w:val="0"/>
          <w:numId w:val="4"/>
        </w:numPr>
        <w:shd w:val="clear" w:color="auto" w:fill="FFFFFF"/>
        <w:spacing w:before="100" w:beforeAutospacing="1" w:after="100" w:afterAutospacing="1" w:line="240" w:lineRule="auto"/>
        <w:rPr>
          <w:rFonts w:eastAsia="Times New Roman" w:cs="Times New Roman"/>
          <w:bCs/>
          <w:i/>
          <w:color w:val="333333"/>
          <w:lang w:val="en-US"/>
        </w:rPr>
      </w:pPr>
      <w:r w:rsidRPr="0035296F">
        <w:rPr>
          <w:rFonts w:eastAsia="Times New Roman" w:cs="Times New Roman"/>
          <w:b/>
          <w:bCs/>
          <w:color w:val="333333"/>
          <w:lang w:val="en"/>
        </w:rPr>
        <w:t xml:space="preserve">freeText4 </w:t>
      </w:r>
      <w:r w:rsidRPr="0035296F">
        <w:rPr>
          <w:rFonts w:eastAsia="Times New Roman" w:cs="Times New Roman"/>
          <w:i/>
          <w:iCs/>
          <w:color w:val="333333"/>
          <w:lang w:val="en"/>
        </w:rPr>
        <w:t>(string)</w:t>
      </w:r>
      <w:r w:rsidRPr="0035296F">
        <w:rPr>
          <w:rFonts w:eastAsia="Times New Roman" w:cs="Times New Roman"/>
          <w:color w:val="333333"/>
          <w:lang w:val="en"/>
        </w:rPr>
        <w:tab/>
      </w:r>
      <w:r w:rsidRPr="0035296F">
        <w:rPr>
          <w:rFonts w:eastAsia="Times New Roman" w:cs="Times New Roman"/>
          <w:color w:val="333333"/>
          <w:lang w:val="en"/>
        </w:rPr>
        <w:tab/>
        <w:t>Other information / transport instructions 30 characters</w:t>
      </w:r>
    </w:p>
    <w:p w:rsidR="00A55FBE" w:rsidRPr="00D92BEF" w:rsidRDefault="00A55FBE" w:rsidP="00A55FBE">
      <w:pPr>
        <w:pStyle w:val="Heading1"/>
        <w:numPr>
          <w:ilvl w:val="2"/>
          <w:numId w:val="2"/>
        </w:numPr>
        <w:rPr>
          <w:rFonts w:asciiTheme="minorHAnsi" w:hAnsiTheme="minorHAnsi"/>
          <w:b/>
          <w:color w:val="auto"/>
          <w:sz w:val="22"/>
          <w:szCs w:val="22"/>
          <w:lang w:val="en-US"/>
        </w:rPr>
      </w:pPr>
      <w:bookmarkStart w:id="13" w:name="_Toc466274713"/>
      <w:r w:rsidRPr="0035296F">
        <w:rPr>
          <w:rFonts w:asciiTheme="minorHAnsi" w:hAnsiTheme="minorHAnsi"/>
          <w:b/>
          <w:bCs/>
          <w:color w:val="auto"/>
          <w:sz w:val="22"/>
          <w:szCs w:val="22"/>
          <w:lang w:val="en"/>
        </w:rPr>
        <w:t>Other parameters in the shipment element</w:t>
      </w:r>
      <w:bookmarkEnd w:id="13"/>
    </w:p>
    <w:p w:rsidR="00A55FBE" w:rsidRPr="00D92BEF" w:rsidRDefault="00A55FBE" w:rsidP="00A55FBE">
      <w:pPr>
        <w:shd w:val="clear" w:color="auto" w:fill="FFFFFF"/>
        <w:spacing w:after="100" w:afterAutospacing="1" w:line="240" w:lineRule="auto"/>
        <w:rPr>
          <w:rFonts w:eastAsia="Times New Roman" w:cs="Times New Roman"/>
          <w:bCs/>
          <w:color w:val="333333"/>
          <w:lang w:val="en-US"/>
        </w:rPr>
      </w:pPr>
      <w:r w:rsidRPr="0035296F">
        <w:rPr>
          <w:rFonts w:eastAsia="Times New Roman" w:cs="Times New Roman"/>
          <w:color w:val="333333"/>
          <w:lang w:val="en"/>
        </w:rPr>
        <w:t xml:space="preserve">It is possible to set predefined information for shipments through the Posti SmartShip user interface. </w:t>
      </w:r>
      <w:proofErr w:type="gramStart"/>
      <w:r w:rsidRPr="0035296F">
        <w:rPr>
          <w:rFonts w:eastAsia="Times New Roman" w:cs="Times New Roman"/>
          <w:color w:val="333333"/>
          <w:lang w:val="en"/>
        </w:rPr>
        <w:t>These ”Printing</w:t>
      </w:r>
      <w:proofErr w:type="gramEnd"/>
      <w:r w:rsidRPr="0035296F">
        <w:rPr>
          <w:rFonts w:eastAsia="Times New Roman" w:cs="Times New Roman"/>
          <w:color w:val="333333"/>
          <w:lang w:val="en"/>
        </w:rPr>
        <w:t xml:space="preserve"> favorites” can also be controlled through the interface using the </w:t>
      </w:r>
      <w:r w:rsidRPr="0035296F">
        <w:rPr>
          <w:rFonts w:eastAsia="Times New Roman" w:cs="Times New Roman"/>
          <w:b/>
          <w:bCs/>
          <w:lang w:val="en"/>
        </w:rPr>
        <w:t>favorite </w:t>
      </w:r>
      <w:r w:rsidRPr="0035296F">
        <w:rPr>
          <w:rFonts w:eastAsia="Times New Roman" w:cs="Times New Roman"/>
          <w:i/>
          <w:iCs/>
          <w:lang w:val="en"/>
        </w:rPr>
        <w:t xml:space="preserve">(string) </w:t>
      </w:r>
      <w:r w:rsidRPr="0035296F">
        <w:rPr>
          <w:rFonts w:eastAsia="Times New Roman" w:cs="Times New Roman"/>
          <w:lang w:val="en"/>
        </w:rPr>
        <w:t>parameter. With the Favorite field, reference is made to the name of the printing favorite, in which case the predefined information set for the printing favorite is added for the shipment.</w:t>
      </w:r>
    </w:p>
    <w:p w:rsidR="00E32AC0" w:rsidRPr="0035296F" w:rsidRDefault="00286B25" w:rsidP="00286B25">
      <w:pPr>
        <w:pStyle w:val="Heading1"/>
        <w:numPr>
          <w:ilvl w:val="1"/>
          <w:numId w:val="2"/>
        </w:numPr>
        <w:rPr>
          <w:rFonts w:asciiTheme="minorHAnsi" w:hAnsiTheme="minorHAnsi"/>
          <w:b/>
          <w:color w:val="auto"/>
          <w:sz w:val="22"/>
          <w:szCs w:val="22"/>
        </w:rPr>
      </w:pPr>
      <w:bookmarkStart w:id="14" w:name="_Toc466274714"/>
      <w:r w:rsidRPr="0035296F">
        <w:rPr>
          <w:rFonts w:asciiTheme="minorHAnsi" w:hAnsiTheme="minorHAnsi"/>
          <w:b/>
          <w:bCs/>
          <w:color w:val="auto"/>
          <w:sz w:val="22"/>
          <w:szCs w:val="22"/>
          <w:lang w:val="en"/>
        </w:rPr>
        <w:t>Parcels element</w:t>
      </w:r>
      <w:bookmarkEnd w:id="14"/>
    </w:p>
    <w:p w:rsidR="00A55FBE" w:rsidRPr="00D92BEF" w:rsidRDefault="00A55FBE" w:rsidP="00286B25">
      <w:pPr>
        <w:rPr>
          <w:lang w:val="en-US"/>
        </w:rPr>
      </w:pPr>
      <w:r w:rsidRPr="0035296F">
        <w:rPr>
          <w:lang w:val="en"/>
        </w:rPr>
        <w:t>Package shipment information is reported using the parcels element. The parcels element also contains the data attributes for dangerous goods. The parcels element is in tabular form, so it can be repeated if there are dangerous goods in several different packages, for example.</w:t>
      </w:r>
    </w:p>
    <w:p w:rsidR="003264CD" w:rsidRPr="00D92BEF" w:rsidRDefault="00A55FBE" w:rsidP="00286B25">
      <w:pPr>
        <w:rPr>
          <w:noProof/>
          <w:lang w:val="en-US"/>
        </w:rPr>
      </w:pPr>
      <w:r w:rsidRPr="0035296F">
        <w:rPr>
          <w:lang w:val="en"/>
        </w:rPr>
        <w:t xml:space="preserve">Posti SmartShip allows the possibility to enter package information for individual items or packages using the </w:t>
      </w:r>
      <w:proofErr w:type="spellStart"/>
      <w:r w:rsidRPr="0035296F">
        <w:rPr>
          <w:b/>
          <w:bCs/>
          <w:lang w:val="en"/>
        </w:rPr>
        <w:t>valuePerParcel</w:t>
      </w:r>
      <w:proofErr w:type="spellEnd"/>
      <w:r w:rsidRPr="0035296F">
        <w:rPr>
          <w:lang w:val="en"/>
        </w:rPr>
        <w:t xml:space="preserve"> (</w:t>
      </w:r>
      <w:proofErr w:type="spellStart"/>
      <w:r w:rsidRPr="0035296F">
        <w:rPr>
          <w:lang w:val="en"/>
        </w:rPr>
        <w:t>boolean</w:t>
      </w:r>
      <w:proofErr w:type="spellEnd"/>
      <w:r w:rsidRPr="0035296F">
        <w:rPr>
          <w:lang w:val="en"/>
        </w:rPr>
        <w:t xml:space="preserve">) parameter. If the </w:t>
      </w:r>
      <w:proofErr w:type="spellStart"/>
      <w:r w:rsidRPr="0035296F">
        <w:rPr>
          <w:lang w:val="en"/>
        </w:rPr>
        <w:t>valuePerParcel</w:t>
      </w:r>
      <w:proofErr w:type="spellEnd"/>
      <w:r w:rsidRPr="0035296F">
        <w:rPr>
          <w:lang w:val="en"/>
        </w:rPr>
        <w:t xml:space="preserve"> </w:t>
      </w:r>
      <w:proofErr w:type="gramStart"/>
      <w:r w:rsidRPr="0035296F">
        <w:rPr>
          <w:lang w:val="en"/>
        </w:rPr>
        <w:t>is ”true</w:t>
      </w:r>
      <w:proofErr w:type="gramEnd"/>
      <w:r w:rsidRPr="0035296F">
        <w:rPr>
          <w:lang w:val="en"/>
        </w:rPr>
        <w:t xml:space="preserve">”, weight information, for example, has been entered for each package i.e. copies value. If the </w:t>
      </w:r>
      <w:proofErr w:type="spellStart"/>
      <w:r w:rsidRPr="0035296F">
        <w:rPr>
          <w:lang w:val="en"/>
        </w:rPr>
        <w:t>valuePerParcel</w:t>
      </w:r>
      <w:proofErr w:type="spellEnd"/>
      <w:r w:rsidRPr="0035296F">
        <w:rPr>
          <w:lang w:val="en"/>
        </w:rPr>
        <w:t xml:space="preserve"> is “false”, the weight information is for the whole shipment, so the weight information for one package is indicated as weight/number of packages.</w:t>
      </w:r>
      <w:r w:rsidRPr="0035296F">
        <w:rPr>
          <w:noProof/>
          <w:lang w:val="en"/>
        </w:rPr>
        <w:t xml:space="preserve"> </w:t>
      </w:r>
    </w:p>
    <w:p w:rsidR="00286B25" w:rsidRPr="0035296F" w:rsidRDefault="003264CD" w:rsidP="00286B25">
      <w:r w:rsidRPr="0035296F">
        <w:rPr>
          <w:noProof/>
          <w:lang w:eastAsia="fi-FI"/>
        </w:rPr>
        <w:drawing>
          <wp:inline distT="0" distB="0" distL="0" distR="0">
            <wp:extent cx="3162124" cy="20726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2606" r="78834" b="4431"/>
                    <a:stretch/>
                  </pic:blipFill>
                  <pic:spPr bwMode="auto">
                    <a:xfrm>
                      <a:off x="0" y="0"/>
                      <a:ext cx="3169328" cy="2077362"/>
                    </a:xfrm>
                    <a:prstGeom prst="rect">
                      <a:avLst/>
                    </a:prstGeom>
                    <a:ln>
                      <a:noFill/>
                    </a:ln>
                    <a:extLst>
                      <a:ext uri="{53640926-AAD7-44D8-BBD7-CCE9431645EC}">
                        <a14:shadowObscured xmlns:a14="http://schemas.microsoft.com/office/drawing/2010/main"/>
                      </a:ext>
                    </a:extLst>
                  </pic:spPr>
                </pic:pic>
              </a:graphicData>
            </a:graphic>
          </wp:inline>
        </w:drawing>
      </w:r>
    </w:p>
    <w:p w:rsidR="00A55FBE" w:rsidRPr="00D92BEF" w:rsidRDefault="00A55FBE" w:rsidP="00A55FBE">
      <w:pPr>
        <w:spacing w:after="0"/>
        <w:rPr>
          <w:lang w:val="en-US"/>
        </w:rPr>
      </w:pPr>
      <w:r w:rsidRPr="0035296F">
        <w:rPr>
          <w:lang w:val="en"/>
        </w:rPr>
        <w:t xml:space="preserve">Fields essential for </w:t>
      </w:r>
      <w:proofErr w:type="spellStart"/>
      <w:r w:rsidRPr="0035296F">
        <w:rPr>
          <w:lang w:val="en"/>
        </w:rPr>
        <w:t>Posti’s</w:t>
      </w:r>
      <w:proofErr w:type="spellEnd"/>
      <w:r w:rsidRPr="0035296F">
        <w:rPr>
          <w:lang w:val="en"/>
        </w:rPr>
        <w:t xml:space="preserve"> shipments:</w:t>
      </w:r>
    </w:p>
    <w:p w:rsidR="00A55FBE" w:rsidRPr="00D92BEF" w:rsidRDefault="00A55FBE" w:rsidP="00A55FBE">
      <w:pPr>
        <w:numPr>
          <w:ilvl w:val="0"/>
          <w:numId w:val="4"/>
        </w:numPr>
        <w:shd w:val="clear" w:color="auto" w:fill="FFFFFF"/>
        <w:spacing w:after="100" w:afterAutospacing="1" w:line="240" w:lineRule="auto"/>
        <w:rPr>
          <w:rFonts w:eastAsia="Times New Roman" w:cs="Times New Roman"/>
          <w:color w:val="333333"/>
          <w:lang w:val="en-US"/>
        </w:rPr>
      </w:pPr>
      <w:r w:rsidRPr="0035296F">
        <w:rPr>
          <w:rFonts w:eastAsia="Times New Roman" w:cs="Times New Roman"/>
          <w:b/>
          <w:bCs/>
          <w:color w:val="333333"/>
          <w:lang w:val="en"/>
        </w:rPr>
        <w:t>copies</w:t>
      </w:r>
      <w:r w:rsidRPr="0035296F">
        <w:rPr>
          <w:rFonts w:eastAsia="Times New Roman" w:cs="Times New Roman"/>
          <w:color w:val="333333"/>
          <w:lang w:val="en"/>
        </w:rPr>
        <w:t> </w:t>
      </w:r>
      <w:r w:rsidRPr="0035296F">
        <w:rPr>
          <w:rFonts w:eastAsia="Times New Roman" w:cs="Times New Roman"/>
          <w:i/>
          <w:iCs/>
          <w:color w:val="333333"/>
          <w:lang w:val="en"/>
        </w:rPr>
        <w:t>(integer)</w:t>
      </w:r>
      <w:r w:rsidRPr="0035296F">
        <w:rPr>
          <w:rFonts w:eastAsia="Times New Roman" w:cs="Times New Roman"/>
          <w:color w:val="333333"/>
          <w:lang w:val="en"/>
        </w:rPr>
        <w:tab/>
      </w:r>
      <w:r w:rsidRPr="0035296F">
        <w:rPr>
          <w:rFonts w:eastAsia="Times New Roman" w:cs="Times New Roman"/>
          <w:color w:val="333333"/>
          <w:lang w:val="en"/>
        </w:rPr>
        <w:tab/>
        <w:t>Number of packages</w:t>
      </w:r>
      <w:r w:rsidRPr="0035296F">
        <w:rPr>
          <w:rFonts w:eastAsia="Times New Roman" w:cs="Times New Roman"/>
          <w:color w:val="333333"/>
          <w:lang w:val="en"/>
        </w:rPr>
        <w:tab/>
        <w:t>Obligatory</w:t>
      </w:r>
    </w:p>
    <w:p w:rsidR="00A55FBE" w:rsidRPr="00D92BEF" w:rsidRDefault="00A55FBE" w:rsidP="00A55FBE">
      <w:pPr>
        <w:numPr>
          <w:ilvl w:val="0"/>
          <w:numId w:val="4"/>
        </w:numPr>
        <w:shd w:val="clear" w:color="auto" w:fill="FFFFFF"/>
        <w:spacing w:before="100" w:beforeAutospacing="1" w:after="100" w:afterAutospacing="1" w:line="240" w:lineRule="auto"/>
        <w:rPr>
          <w:rFonts w:eastAsia="Times New Roman" w:cs="Times New Roman"/>
          <w:color w:val="333333"/>
          <w:lang w:val="en-US"/>
        </w:rPr>
      </w:pPr>
      <w:r w:rsidRPr="0035296F">
        <w:rPr>
          <w:rFonts w:eastAsia="Times New Roman" w:cs="Times New Roman"/>
          <w:b/>
          <w:bCs/>
          <w:color w:val="333333"/>
          <w:lang w:val="en"/>
        </w:rPr>
        <w:t>weight</w:t>
      </w:r>
      <w:r w:rsidRPr="0035296F">
        <w:rPr>
          <w:rFonts w:eastAsia="Times New Roman" w:cs="Times New Roman"/>
          <w:color w:val="333333"/>
          <w:lang w:val="en"/>
        </w:rPr>
        <w:t> </w:t>
      </w:r>
      <w:r w:rsidRPr="0035296F">
        <w:rPr>
          <w:rFonts w:eastAsia="Times New Roman" w:cs="Times New Roman"/>
          <w:i/>
          <w:iCs/>
          <w:color w:val="333333"/>
          <w:lang w:val="en"/>
        </w:rPr>
        <w:t>(number)</w:t>
      </w:r>
      <w:r w:rsidRPr="0035296F">
        <w:rPr>
          <w:rFonts w:eastAsia="Times New Roman" w:cs="Times New Roman"/>
          <w:color w:val="333333"/>
          <w:lang w:val="en"/>
        </w:rPr>
        <w:tab/>
      </w:r>
      <w:r w:rsidRPr="0035296F">
        <w:rPr>
          <w:rFonts w:eastAsia="Times New Roman" w:cs="Times New Roman"/>
          <w:color w:val="333333"/>
          <w:lang w:val="en"/>
        </w:rPr>
        <w:tab/>
        <w:t>Weight</w:t>
      </w:r>
      <w:r w:rsidRPr="0035296F">
        <w:rPr>
          <w:rFonts w:eastAsia="Times New Roman" w:cs="Times New Roman"/>
          <w:color w:val="333333"/>
          <w:lang w:val="en"/>
        </w:rPr>
        <w:tab/>
        <w:t>Obligatory for freight and letter services</w:t>
      </w:r>
    </w:p>
    <w:p w:rsidR="00A55FBE" w:rsidRPr="00D92BEF" w:rsidRDefault="00A55FBE" w:rsidP="00A55FBE">
      <w:pPr>
        <w:numPr>
          <w:ilvl w:val="0"/>
          <w:numId w:val="4"/>
        </w:numPr>
        <w:shd w:val="clear" w:color="auto" w:fill="FFFFFF"/>
        <w:spacing w:before="100" w:beforeAutospacing="1" w:after="100" w:afterAutospacing="1" w:line="240" w:lineRule="auto"/>
        <w:rPr>
          <w:rFonts w:eastAsia="Times New Roman" w:cs="Times New Roman"/>
          <w:color w:val="333333"/>
          <w:lang w:val="en-US"/>
        </w:rPr>
      </w:pPr>
      <w:r w:rsidRPr="0035296F">
        <w:rPr>
          <w:rFonts w:eastAsia="Times New Roman" w:cs="Times New Roman"/>
          <w:b/>
          <w:bCs/>
          <w:color w:val="333333"/>
          <w:lang w:val="en"/>
        </w:rPr>
        <w:t>volume</w:t>
      </w:r>
      <w:r w:rsidRPr="0035296F">
        <w:rPr>
          <w:rFonts w:eastAsia="Times New Roman" w:cs="Times New Roman"/>
          <w:color w:val="333333"/>
          <w:lang w:val="en"/>
        </w:rPr>
        <w:t xml:space="preserve"> </w:t>
      </w:r>
      <w:r w:rsidRPr="0035296F">
        <w:rPr>
          <w:rFonts w:eastAsia="Times New Roman" w:cs="Times New Roman"/>
          <w:i/>
          <w:iCs/>
          <w:color w:val="333333"/>
          <w:lang w:val="en"/>
        </w:rPr>
        <w:t>(number)</w:t>
      </w:r>
      <w:r w:rsidRPr="0035296F">
        <w:rPr>
          <w:rFonts w:eastAsia="Times New Roman" w:cs="Times New Roman"/>
          <w:color w:val="333333"/>
          <w:lang w:val="en"/>
        </w:rPr>
        <w:tab/>
      </w:r>
      <w:r w:rsidRPr="0035296F">
        <w:rPr>
          <w:rFonts w:eastAsia="Times New Roman" w:cs="Times New Roman"/>
          <w:color w:val="333333"/>
          <w:lang w:val="en"/>
        </w:rPr>
        <w:tab/>
        <w:t>Volume</w:t>
      </w:r>
      <w:r w:rsidRPr="0035296F">
        <w:rPr>
          <w:rFonts w:eastAsia="Times New Roman" w:cs="Times New Roman"/>
          <w:color w:val="333333"/>
          <w:lang w:val="en"/>
        </w:rPr>
        <w:tab/>
        <w:t>Obligatory for the freight service</w:t>
      </w:r>
    </w:p>
    <w:p w:rsidR="00A55FBE" w:rsidRPr="0035296F" w:rsidRDefault="00A55FBE" w:rsidP="00A55FBE">
      <w:pPr>
        <w:numPr>
          <w:ilvl w:val="0"/>
          <w:numId w:val="4"/>
        </w:numPr>
        <w:shd w:val="clear" w:color="auto" w:fill="FFFFFF"/>
        <w:spacing w:before="100" w:beforeAutospacing="1" w:after="100" w:afterAutospacing="1" w:line="240" w:lineRule="auto"/>
        <w:rPr>
          <w:rFonts w:eastAsia="Times New Roman" w:cs="Times New Roman"/>
          <w:color w:val="333333"/>
        </w:rPr>
      </w:pPr>
      <w:proofErr w:type="spellStart"/>
      <w:r w:rsidRPr="0035296F">
        <w:rPr>
          <w:rFonts w:eastAsia="Times New Roman" w:cs="Times New Roman"/>
          <w:b/>
          <w:bCs/>
          <w:color w:val="333333"/>
          <w:lang w:val="en"/>
        </w:rPr>
        <w:t>packageCode</w:t>
      </w:r>
      <w:proofErr w:type="spellEnd"/>
      <w:r w:rsidRPr="0035296F">
        <w:rPr>
          <w:rFonts w:eastAsia="Times New Roman" w:cs="Times New Roman"/>
          <w:b/>
          <w:bCs/>
          <w:color w:val="333333"/>
          <w:lang w:val="en"/>
        </w:rPr>
        <w:t xml:space="preserve"> </w:t>
      </w:r>
      <w:r w:rsidRPr="0035296F">
        <w:rPr>
          <w:rFonts w:eastAsia="Times New Roman" w:cs="Times New Roman"/>
          <w:i/>
          <w:iCs/>
          <w:color w:val="333333"/>
          <w:lang w:val="en"/>
        </w:rPr>
        <w:t>(string)</w:t>
      </w:r>
      <w:r w:rsidRPr="0035296F">
        <w:rPr>
          <w:rFonts w:eastAsia="Times New Roman" w:cs="Times New Roman"/>
          <w:color w:val="333333"/>
          <w:lang w:val="en"/>
        </w:rPr>
        <w:tab/>
        <w:t>Package type</w:t>
      </w:r>
      <w:r w:rsidRPr="0035296F">
        <w:rPr>
          <w:rFonts w:eastAsia="Times New Roman" w:cs="Times New Roman"/>
          <w:color w:val="333333"/>
          <w:lang w:val="en"/>
        </w:rPr>
        <w:tab/>
      </w:r>
    </w:p>
    <w:p w:rsidR="00A55FBE" w:rsidRPr="0035296F" w:rsidRDefault="00A55FBE" w:rsidP="00A55FBE">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length</w:t>
      </w:r>
      <w:r w:rsidRPr="0035296F">
        <w:rPr>
          <w:rFonts w:eastAsia="Times New Roman" w:cs="Times New Roman"/>
          <w:color w:val="333333"/>
          <w:lang w:val="en"/>
        </w:rPr>
        <w:t xml:space="preserve"> </w:t>
      </w:r>
      <w:r w:rsidRPr="0035296F">
        <w:rPr>
          <w:rFonts w:eastAsia="Times New Roman" w:cs="Times New Roman"/>
          <w:i/>
          <w:iCs/>
          <w:color w:val="333333"/>
          <w:lang w:val="en"/>
        </w:rPr>
        <w:t>(number)</w:t>
      </w:r>
      <w:r w:rsidRPr="0035296F">
        <w:rPr>
          <w:rFonts w:eastAsia="Times New Roman" w:cs="Times New Roman"/>
          <w:color w:val="333333"/>
          <w:lang w:val="en"/>
        </w:rPr>
        <w:tab/>
      </w:r>
      <w:r w:rsidRPr="0035296F">
        <w:rPr>
          <w:rFonts w:eastAsia="Times New Roman" w:cs="Times New Roman"/>
          <w:color w:val="333333"/>
          <w:lang w:val="en"/>
        </w:rPr>
        <w:tab/>
        <w:t>Length</w:t>
      </w:r>
    </w:p>
    <w:p w:rsidR="00A55FBE" w:rsidRPr="0035296F" w:rsidRDefault="00A55FBE" w:rsidP="00A55FBE">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 xml:space="preserve">width </w:t>
      </w:r>
      <w:r w:rsidRPr="0035296F">
        <w:rPr>
          <w:rFonts w:eastAsia="Times New Roman" w:cs="Times New Roman"/>
          <w:i/>
          <w:iCs/>
          <w:color w:val="333333"/>
          <w:lang w:val="en"/>
        </w:rPr>
        <w:t>(number)</w:t>
      </w:r>
      <w:r w:rsidRPr="0035296F">
        <w:rPr>
          <w:rFonts w:eastAsia="Times New Roman" w:cs="Times New Roman"/>
          <w:color w:val="333333"/>
          <w:lang w:val="en"/>
        </w:rPr>
        <w:tab/>
      </w:r>
      <w:r w:rsidRPr="0035296F">
        <w:rPr>
          <w:rFonts w:eastAsia="Times New Roman" w:cs="Times New Roman"/>
          <w:color w:val="333333"/>
          <w:lang w:val="en"/>
        </w:rPr>
        <w:tab/>
        <w:t>Width</w:t>
      </w:r>
    </w:p>
    <w:p w:rsidR="00A55FBE" w:rsidRPr="0035296F" w:rsidRDefault="00A55FBE" w:rsidP="00A55FBE">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 xml:space="preserve">height </w:t>
      </w:r>
      <w:r w:rsidRPr="0035296F">
        <w:rPr>
          <w:rFonts w:eastAsia="Times New Roman" w:cs="Times New Roman"/>
          <w:i/>
          <w:iCs/>
          <w:color w:val="333333"/>
          <w:lang w:val="en"/>
        </w:rPr>
        <w:t>(number)</w:t>
      </w:r>
      <w:r w:rsidRPr="0035296F">
        <w:rPr>
          <w:rFonts w:eastAsia="Times New Roman" w:cs="Times New Roman"/>
          <w:color w:val="333333"/>
          <w:lang w:val="en"/>
        </w:rPr>
        <w:tab/>
      </w:r>
      <w:r w:rsidRPr="0035296F">
        <w:rPr>
          <w:rFonts w:eastAsia="Times New Roman" w:cs="Times New Roman"/>
          <w:color w:val="333333"/>
          <w:lang w:val="en"/>
        </w:rPr>
        <w:tab/>
        <w:t>Height</w:t>
      </w:r>
    </w:p>
    <w:p w:rsidR="00A55FBE" w:rsidRPr="0035296F" w:rsidRDefault="00A55FBE" w:rsidP="00A55FBE">
      <w:pPr>
        <w:numPr>
          <w:ilvl w:val="0"/>
          <w:numId w:val="4"/>
        </w:numPr>
        <w:shd w:val="clear" w:color="auto" w:fill="FFFFFF"/>
        <w:spacing w:before="100" w:beforeAutospacing="1" w:after="100" w:afterAutospacing="1" w:line="240" w:lineRule="auto"/>
        <w:rPr>
          <w:rFonts w:eastAsia="Times New Roman" w:cs="Times New Roman"/>
          <w:color w:val="333333"/>
        </w:rPr>
      </w:pPr>
      <w:r w:rsidRPr="0035296F">
        <w:rPr>
          <w:rFonts w:eastAsia="Times New Roman" w:cs="Times New Roman"/>
          <w:b/>
          <w:bCs/>
          <w:color w:val="333333"/>
          <w:lang w:val="en"/>
        </w:rPr>
        <w:t xml:space="preserve">contents </w:t>
      </w:r>
      <w:r w:rsidRPr="0035296F">
        <w:rPr>
          <w:rFonts w:eastAsia="Times New Roman" w:cs="Times New Roman"/>
          <w:i/>
          <w:iCs/>
          <w:color w:val="333333"/>
          <w:lang w:val="en"/>
        </w:rPr>
        <w:t>(string)</w:t>
      </w:r>
      <w:r w:rsidRPr="0035296F">
        <w:rPr>
          <w:rFonts w:eastAsia="Times New Roman" w:cs="Times New Roman"/>
          <w:color w:val="333333"/>
          <w:lang w:val="en"/>
        </w:rPr>
        <w:tab/>
      </w:r>
      <w:r w:rsidRPr="0035296F">
        <w:rPr>
          <w:rFonts w:eastAsia="Times New Roman" w:cs="Times New Roman"/>
          <w:color w:val="333333"/>
          <w:lang w:val="en"/>
        </w:rPr>
        <w:tab/>
        <w:t>Contents</w:t>
      </w:r>
    </w:p>
    <w:p w:rsidR="00A55FBE" w:rsidRPr="0035296F" w:rsidRDefault="00A55FBE" w:rsidP="00A55FBE">
      <w:pPr>
        <w:pStyle w:val="Heading1"/>
        <w:numPr>
          <w:ilvl w:val="2"/>
          <w:numId w:val="2"/>
        </w:numPr>
        <w:rPr>
          <w:rFonts w:asciiTheme="minorHAnsi" w:hAnsiTheme="minorHAnsi"/>
          <w:b/>
          <w:color w:val="auto"/>
          <w:sz w:val="22"/>
          <w:szCs w:val="22"/>
        </w:rPr>
      </w:pPr>
      <w:bookmarkStart w:id="15" w:name="_Toc466274715"/>
      <w:r w:rsidRPr="0035296F">
        <w:rPr>
          <w:rFonts w:asciiTheme="minorHAnsi" w:hAnsiTheme="minorHAnsi"/>
          <w:b/>
          <w:bCs/>
          <w:color w:val="auto"/>
          <w:sz w:val="22"/>
          <w:szCs w:val="22"/>
          <w:lang w:val="en"/>
        </w:rPr>
        <w:t>Dangerous goods</w:t>
      </w:r>
      <w:bookmarkEnd w:id="15"/>
    </w:p>
    <w:p w:rsidR="00A55FBE" w:rsidRPr="0035296F" w:rsidRDefault="00A55FBE" w:rsidP="00A55FBE">
      <w:r w:rsidRPr="0035296F">
        <w:rPr>
          <w:lang w:val="en"/>
        </w:rPr>
        <w:t xml:space="preserve">Dangerous goods are indicated specific to package in the </w:t>
      </w:r>
      <w:proofErr w:type="spellStart"/>
      <w:r w:rsidRPr="0035296F">
        <w:rPr>
          <w:lang w:val="en"/>
        </w:rPr>
        <w:t>dangerousGoods</w:t>
      </w:r>
      <w:proofErr w:type="spellEnd"/>
      <w:r w:rsidRPr="0035296F">
        <w:rPr>
          <w:lang w:val="en"/>
        </w:rPr>
        <w:t xml:space="preserve"> element below the Parcels element. Dangerous goods can be indicated specific to package. </w:t>
      </w:r>
    </w:p>
    <w:p w:rsidR="00A55FBE" w:rsidRPr="0035296F" w:rsidRDefault="00A55FBE" w:rsidP="00A55FBE">
      <w:r w:rsidRPr="0035296F">
        <w:rPr>
          <w:noProof/>
          <w:lang w:eastAsia="fi-FI"/>
        </w:rPr>
        <w:drawing>
          <wp:inline distT="0" distB="0" distL="0" distR="0">
            <wp:extent cx="3161665" cy="1500839"/>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8939" r="78834" b="4431"/>
                    <a:stretch/>
                  </pic:blipFill>
                  <pic:spPr bwMode="auto">
                    <a:xfrm>
                      <a:off x="0" y="0"/>
                      <a:ext cx="3169328" cy="1504477"/>
                    </a:xfrm>
                    <a:prstGeom prst="rect">
                      <a:avLst/>
                    </a:prstGeom>
                    <a:ln>
                      <a:noFill/>
                    </a:ln>
                    <a:extLst>
                      <a:ext uri="{53640926-AAD7-44D8-BBD7-CCE9431645EC}">
                        <a14:shadowObscured xmlns:a14="http://schemas.microsoft.com/office/drawing/2010/main"/>
                      </a:ext>
                    </a:extLst>
                  </pic:spPr>
                </pic:pic>
              </a:graphicData>
            </a:graphic>
          </wp:inline>
        </w:drawing>
      </w:r>
    </w:p>
    <w:p w:rsidR="00A7177D" w:rsidRPr="0035296F" w:rsidRDefault="00A7177D" w:rsidP="00182A32">
      <w:pPr>
        <w:pStyle w:val="ListParagraph"/>
        <w:numPr>
          <w:ilvl w:val="0"/>
          <w:numId w:val="7"/>
        </w:numPr>
        <w:rPr>
          <w:b/>
        </w:rPr>
      </w:pPr>
      <w:r w:rsidRPr="0035296F">
        <w:rPr>
          <w:b/>
          <w:bCs/>
          <w:lang w:val="en"/>
        </w:rPr>
        <w:t xml:space="preserve">declarant </w:t>
      </w:r>
      <w:r w:rsidRPr="0035296F">
        <w:rPr>
          <w:i/>
          <w:iCs/>
          <w:lang w:val="en"/>
        </w:rPr>
        <w:t>(string)</w:t>
      </w:r>
      <w:r w:rsidRPr="0035296F">
        <w:rPr>
          <w:lang w:val="en"/>
        </w:rPr>
        <w:tab/>
      </w:r>
      <w:r w:rsidRPr="0035296F">
        <w:rPr>
          <w:lang w:val="en"/>
        </w:rPr>
        <w:tab/>
        <w:t>Goods holder</w:t>
      </w:r>
      <w:r w:rsidRPr="0035296F">
        <w:rPr>
          <w:lang w:val="en"/>
        </w:rPr>
        <w:tab/>
      </w:r>
      <w:r w:rsidRPr="0035296F">
        <w:rPr>
          <w:lang w:val="en"/>
        </w:rPr>
        <w:tab/>
        <w:t>Obligatory</w:t>
      </w:r>
    </w:p>
    <w:p w:rsidR="00182A32" w:rsidRPr="0035296F" w:rsidRDefault="00182A32" w:rsidP="00182A32">
      <w:pPr>
        <w:pStyle w:val="ListParagraph"/>
        <w:numPr>
          <w:ilvl w:val="0"/>
          <w:numId w:val="7"/>
        </w:numPr>
        <w:rPr>
          <w:b/>
        </w:rPr>
      </w:pPr>
      <w:proofErr w:type="spellStart"/>
      <w:r w:rsidRPr="0035296F">
        <w:rPr>
          <w:b/>
          <w:bCs/>
          <w:lang w:val="en"/>
        </w:rPr>
        <w:t>unCode</w:t>
      </w:r>
      <w:proofErr w:type="spellEnd"/>
      <w:r w:rsidRPr="0035296F">
        <w:rPr>
          <w:b/>
          <w:bCs/>
          <w:lang w:val="en"/>
        </w:rPr>
        <w:t xml:space="preserve"> </w:t>
      </w:r>
      <w:r w:rsidRPr="0035296F">
        <w:rPr>
          <w:i/>
          <w:iCs/>
          <w:lang w:val="en"/>
        </w:rPr>
        <w:t>(string)</w:t>
      </w:r>
      <w:r w:rsidRPr="0035296F">
        <w:rPr>
          <w:lang w:val="en"/>
        </w:rPr>
        <w:tab/>
      </w:r>
      <w:r w:rsidRPr="0035296F">
        <w:rPr>
          <w:lang w:val="en"/>
        </w:rPr>
        <w:tab/>
        <w:t>UN number</w:t>
      </w:r>
      <w:r w:rsidRPr="0035296F">
        <w:rPr>
          <w:lang w:val="en"/>
        </w:rPr>
        <w:tab/>
      </w:r>
      <w:r w:rsidRPr="0035296F">
        <w:rPr>
          <w:lang w:val="en"/>
        </w:rPr>
        <w:tab/>
        <w:t xml:space="preserve">Obligatory    </w:t>
      </w:r>
      <w:r w:rsidRPr="0035296F">
        <w:rPr>
          <w:b/>
          <w:bCs/>
          <w:lang w:val="en"/>
        </w:rPr>
        <w:t xml:space="preserve">       </w:t>
      </w:r>
    </w:p>
    <w:p w:rsidR="00182A32" w:rsidRPr="0035296F" w:rsidRDefault="00182A32" w:rsidP="00182A32">
      <w:pPr>
        <w:pStyle w:val="ListParagraph"/>
        <w:numPr>
          <w:ilvl w:val="0"/>
          <w:numId w:val="7"/>
        </w:numPr>
        <w:rPr>
          <w:b/>
        </w:rPr>
      </w:pPr>
      <w:proofErr w:type="spellStart"/>
      <w:r w:rsidRPr="0035296F">
        <w:rPr>
          <w:b/>
          <w:bCs/>
          <w:lang w:val="en"/>
        </w:rPr>
        <w:t>hazardCode</w:t>
      </w:r>
      <w:proofErr w:type="spellEnd"/>
      <w:r w:rsidRPr="0035296F">
        <w:rPr>
          <w:i/>
          <w:iCs/>
          <w:lang w:val="en"/>
        </w:rPr>
        <w:t xml:space="preserve"> (string)</w:t>
      </w:r>
      <w:r w:rsidRPr="0035296F">
        <w:rPr>
          <w:lang w:val="en"/>
        </w:rPr>
        <w:tab/>
      </w:r>
      <w:r w:rsidRPr="0035296F">
        <w:rPr>
          <w:lang w:val="en"/>
        </w:rPr>
        <w:tab/>
        <w:t xml:space="preserve">Secondary hazard class  </w:t>
      </w:r>
      <w:r w:rsidRPr="0035296F">
        <w:rPr>
          <w:b/>
          <w:bCs/>
          <w:lang w:val="en"/>
        </w:rPr>
        <w:t xml:space="preserve">      </w:t>
      </w:r>
    </w:p>
    <w:p w:rsidR="00182A32" w:rsidRPr="0035296F" w:rsidRDefault="00182A32" w:rsidP="00182A32">
      <w:pPr>
        <w:pStyle w:val="ListParagraph"/>
        <w:numPr>
          <w:ilvl w:val="0"/>
          <w:numId w:val="7"/>
        </w:numPr>
        <w:rPr>
          <w:b/>
        </w:rPr>
      </w:pPr>
      <w:proofErr w:type="spellStart"/>
      <w:r w:rsidRPr="0035296F">
        <w:rPr>
          <w:b/>
          <w:bCs/>
          <w:lang w:val="en"/>
        </w:rPr>
        <w:t>packageCode</w:t>
      </w:r>
      <w:proofErr w:type="spellEnd"/>
      <w:r w:rsidRPr="0035296F">
        <w:rPr>
          <w:b/>
          <w:bCs/>
          <w:lang w:val="en"/>
        </w:rPr>
        <w:t xml:space="preserve"> </w:t>
      </w:r>
      <w:r w:rsidRPr="0035296F">
        <w:rPr>
          <w:i/>
          <w:iCs/>
          <w:lang w:val="en"/>
        </w:rPr>
        <w:t>(string)</w:t>
      </w:r>
      <w:r w:rsidRPr="0035296F">
        <w:rPr>
          <w:lang w:val="en"/>
        </w:rPr>
        <w:tab/>
        <w:t xml:space="preserve">Package group </w:t>
      </w:r>
      <w:r w:rsidRPr="0035296F">
        <w:rPr>
          <w:b/>
          <w:bCs/>
          <w:lang w:val="en"/>
        </w:rPr>
        <w:t xml:space="preserve">      </w:t>
      </w:r>
    </w:p>
    <w:p w:rsidR="00182A32" w:rsidRPr="0035296F" w:rsidRDefault="00182A32" w:rsidP="00182A32">
      <w:pPr>
        <w:pStyle w:val="ListParagraph"/>
        <w:numPr>
          <w:ilvl w:val="0"/>
          <w:numId w:val="7"/>
        </w:numPr>
        <w:rPr>
          <w:b/>
        </w:rPr>
      </w:pPr>
      <w:proofErr w:type="spellStart"/>
      <w:r w:rsidRPr="0035296F">
        <w:rPr>
          <w:b/>
          <w:bCs/>
          <w:lang w:val="en"/>
        </w:rPr>
        <w:t>packageType</w:t>
      </w:r>
      <w:proofErr w:type="spellEnd"/>
      <w:r w:rsidRPr="0035296F">
        <w:rPr>
          <w:lang w:val="en"/>
        </w:rPr>
        <w:t xml:space="preserve"> </w:t>
      </w:r>
      <w:r w:rsidRPr="0035296F">
        <w:rPr>
          <w:i/>
          <w:iCs/>
          <w:lang w:val="en"/>
        </w:rPr>
        <w:t>(string)</w:t>
      </w:r>
      <w:r w:rsidRPr="0035296F">
        <w:rPr>
          <w:lang w:val="en"/>
        </w:rPr>
        <w:tab/>
      </w:r>
      <w:r w:rsidRPr="0035296F">
        <w:rPr>
          <w:lang w:val="en"/>
        </w:rPr>
        <w:tab/>
        <w:t xml:space="preserve">Package type  </w:t>
      </w:r>
      <w:r w:rsidRPr="0035296F">
        <w:rPr>
          <w:b/>
          <w:bCs/>
          <w:lang w:val="en"/>
        </w:rPr>
        <w:t xml:space="preserve">     </w:t>
      </w:r>
    </w:p>
    <w:p w:rsidR="00182A32" w:rsidRPr="00D92BEF" w:rsidRDefault="00182A32" w:rsidP="00182A32">
      <w:pPr>
        <w:pStyle w:val="ListParagraph"/>
        <w:numPr>
          <w:ilvl w:val="0"/>
          <w:numId w:val="7"/>
        </w:numPr>
        <w:rPr>
          <w:b/>
          <w:lang w:val="en-US"/>
        </w:rPr>
      </w:pPr>
      <w:r w:rsidRPr="0035296F">
        <w:rPr>
          <w:b/>
          <w:bCs/>
          <w:lang w:val="en"/>
        </w:rPr>
        <w:t>description</w:t>
      </w:r>
      <w:r w:rsidRPr="0035296F">
        <w:rPr>
          <w:lang w:val="en"/>
        </w:rPr>
        <w:t xml:space="preserve"> </w:t>
      </w:r>
      <w:r w:rsidRPr="0035296F">
        <w:rPr>
          <w:i/>
          <w:iCs/>
          <w:lang w:val="en"/>
        </w:rPr>
        <w:t>(string)</w:t>
      </w:r>
      <w:r w:rsidRPr="0035296F">
        <w:rPr>
          <w:lang w:val="en"/>
        </w:rPr>
        <w:tab/>
      </w:r>
      <w:r w:rsidRPr="0035296F">
        <w:rPr>
          <w:lang w:val="en"/>
        </w:rPr>
        <w:tab/>
        <w:t>Official transport name</w:t>
      </w:r>
      <w:r w:rsidRPr="0035296F">
        <w:rPr>
          <w:lang w:val="en"/>
        </w:rPr>
        <w:tab/>
        <w:t>Obligatory</w:t>
      </w:r>
      <w:r w:rsidRPr="0035296F">
        <w:rPr>
          <w:lang w:val="en"/>
        </w:rPr>
        <w:tab/>
      </w:r>
      <w:r w:rsidRPr="0035296F">
        <w:rPr>
          <w:lang w:val="en"/>
        </w:rPr>
        <w:tab/>
        <w:t xml:space="preserve">     </w:t>
      </w:r>
      <w:r w:rsidRPr="0035296F">
        <w:rPr>
          <w:b/>
          <w:bCs/>
          <w:lang w:val="en"/>
        </w:rPr>
        <w:t xml:space="preserve">  </w:t>
      </w:r>
    </w:p>
    <w:p w:rsidR="00182A32" w:rsidRPr="0035296F" w:rsidRDefault="00182A32" w:rsidP="00182A32">
      <w:pPr>
        <w:pStyle w:val="ListParagraph"/>
        <w:numPr>
          <w:ilvl w:val="0"/>
          <w:numId w:val="7"/>
        </w:numPr>
        <w:rPr>
          <w:b/>
        </w:rPr>
      </w:pPr>
      <w:proofErr w:type="spellStart"/>
      <w:r w:rsidRPr="0035296F">
        <w:rPr>
          <w:b/>
          <w:bCs/>
          <w:lang w:val="en"/>
        </w:rPr>
        <w:t>technicalDescr</w:t>
      </w:r>
      <w:proofErr w:type="spellEnd"/>
      <w:r w:rsidRPr="0035296F">
        <w:rPr>
          <w:lang w:val="en"/>
        </w:rPr>
        <w:t xml:space="preserve"> </w:t>
      </w:r>
      <w:r w:rsidRPr="0035296F">
        <w:rPr>
          <w:i/>
          <w:iCs/>
          <w:lang w:val="en"/>
        </w:rPr>
        <w:t>(string)</w:t>
      </w:r>
      <w:r w:rsidRPr="0035296F">
        <w:rPr>
          <w:lang w:val="en"/>
        </w:rPr>
        <w:tab/>
        <w:t xml:space="preserve">Technical name </w:t>
      </w:r>
      <w:r w:rsidRPr="0035296F">
        <w:rPr>
          <w:b/>
          <w:bCs/>
          <w:lang w:val="en"/>
        </w:rPr>
        <w:t xml:space="preserve">   </w:t>
      </w:r>
    </w:p>
    <w:p w:rsidR="00182A32" w:rsidRPr="00D92BEF" w:rsidRDefault="00182A32" w:rsidP="00182A32">
      <w:pPr>
        <w:pStyle w:val="ListParagraph"/>
        <w:numPr>
          <w:ilvl w:val="0"/>
          <w:numId w:val="7"/>
        </w:numPr>
        <w:rPr>
          <w:b/>
          <w:lang w:val="en-US"/>
        </w:rPr>
      </w:pPr>
      <w:proofErr w:type="spellStart"/>
      <w:r w:rsidRPr="0035296F">
        <w:rPr>
          <w:b/>
          <w:bCs/>
          <w:lang w:val="en"/>
        </w:rPr>
        <w:t>adrClass</w:t>
      </w:r>
      <w:proofErr w:type="spellEnd"/>
      <w:r w:rsidRPr="0035296F">
        <w:rPr>
          <w:lang w:val="en"/>
        </w:rPr>
        <w:t xml:space="preserve"> </w:t>
      </w:r>
      <w:r w:rsidRPr="0035296F">
        <w:rPr>
          <w:i/>
          <w:iCs/>
          <w:lang w:val="en"/>
        </w:rPr>
        <w:t>(string)</w:t>
      </w:r>
      <w:r w:rsidRPr="0035296F">
        <w:rPr>
          <w:lang w:val="en"/>
        </w:rPr>
        <w:tab/>
      </w:r>
      <w:r w:rsidRPr="0035296F">
        <w:rPr>
          <w:lang w:val="en"/>
        </w:rPr>
        <w:tab/>
        <w:t xml:space="preserve">Main hazard class </w:t>
      </w:r>
      <w:r w:rsidRPr="0035296F">
        <w:rPr>
          <w:lang w:val="en"/>
        </w:rPr>
        <w:tab/>
        <w:t xml:space="preserve">Obligatory   </w:t>
      </w:r>
      <w:r w:rsidRPr="0035296F">
        <w:rPr>
          <w:b/>
          <w:bCs/>
          <w:lang w:val="en"/>
        </w:rPr>
        <w:t xml:space="preserve">       </w:t>
      </w:r>
    </w:p>
    <w:p w:rsidR="00182A32" w:rsidRPr="00D92BEF" w:rsidRDefault="00182A32" w:rsidP="00182A32">
      <w:pPr>
        <w:pStyle w:val="ListParagraph"/>
        <w:numPr>
          <w:ilvl w:val="0"/>
          <w:numId w:val="7"/>
        </w:numPr>
        <w:rPr>
          <w:b/>
          <w:lang w:val="en-US"/>
        </w:rPr>
      </w:pPr>
      <w:proofErr w:type="spellStart"/>
      <w:r w:rsidRPr="0035296F">
        <w:rPr>
          <w:b/>
          <w:bCs/>
          <w:lang w:val="en"/>
        </w:rPr>
        <w:t>mpCode</w:t>
      </w:r>
      <w:proofErr w:type="spellEnd"/>
      <w:r w:rsidRPr="0035296F">
        <w:rPr>
          <w:lang w:val="en"/>
        </w:rPr>
        <w:t xml:space="preserve"> </w:t>
      </w:r>
      <w:r w:rsidRPr="0035296F">
        <w:rPr>
          <w:i/>
          <w:iCs/>
          <w:lang w:val="en"/>
        </w:rPr>
        <w:t>(string)</w:t>
      </w:r>
      <w:r w:rsidRPr="0035296F">
        <w:rPr>
          <w:b/>
          <w:bCs/>
          <w:lang w:val="en"/>
        </w:rPr>
        <w:t xml:space="preserve"> </w:t>
      </w:r>
      <w:r w:rsidRPr="0035296F">
        <w:rPr>
          <w:lang w:val="en"/>
        </w:rPr>
        <w:tab/>
      </w:r>
      <w:r w:rsidRPr="0035296F">
        <w:rPr>
          <w:lang w:val="en"/>
        </w:rPr>
        <w:tab/>
        <w:t xml:space="preserve">Dangerous to the environment  </w:t>
      </w:r>
      <w:r w:rsidRPr="0035296F">
        <w:rPr>
          <w:b/>
          <w:bCs/>
          <w:lang w:val="en"/>
        </w:rPr>
        <w:t xml:space="preserve">         </w:t>
      </w:r>
    </w:p>
    <w:p w:rsidR="00182A32" w:rsidRPr="0035296F" w:rsidRDefault="00182A32" w:rsidP="00182A32">
      <w:pPr>
        <w:pStyle w:val="ListParagraph"/>
        <w:numPr>
          <w:ilvl w:val="0"/>
          <w:numId w:val="7"/>
        </w:numPr>
        <w:rPr>
          <w:b/>
        </w:rPr>
      </w:pPr>
      <w:r w:rsidRPr="0035296F">
        <w:rPr>
          <w:b/>
          <w:bCs/>
          <w:lang w:val="en"/>
        </w:rPr>
        <w:t>note</w:t>
      </w:r>
      <w:r w:rsidRPr="0035296F">
        <w:rPr>
          <w:lang w:val="en"/>
        </w:rPr>
        <w:t xml:space="preserve"> </w:t>
      </w:r>
      <w:r w:rsidRPr="0035296F">
        <w:rPr>
          <w:i/>
          <w:iCs/>
          <w:lang w:val="en"/>
        </w:rPr>
        <w:t>(string)</w:t>
      </w:r>
      <w:r w:rsidRPr="0035296F">
        <w:rPr>
          <w:lang w:val="en"/>
        </w:rPr>
        <w:tab/>
      </w:r>
      <w:r w:rsidRPr="0035296F">
        <w:rPr>
          <w:lang w:val="en"/>
        </w:rPr>
        <w:tab/>
        <w:t xml:space="preserve">Note  </w:t>
      </w:r>
      <w:r w:rsidRPr="0035296F">
        <w:rPr>
          <w:b/>
          <w:bCs/>
          <w:lang w:val="en"/>
        </w:rPr>
        <w:t xml:space="preserve">            </w:t>
      </w:r>
    </w:p>
    <w:p w:rsidR="00182A32" w:rsidRPr="0035296F" w:rsidRDefault="00182A32" w:rsidP="00182A32">
      <w:pPr>
        <w:pStyle w:val="ListParagraph"/>
        <w:numPr>
          <w:ilvl w:val="0"/>
          <w:numId w:val="7"/>
        </w:numPr>
        <w:rPr>
          <w:b/>
        </w:rPr>
      </w:pPr>
      <w:proofErr w:type="spellStart"/>
      <w:r w:rsidRPr="0035296F">
        <w:rPr>
          <w:b/>
          <w:bCs/>
          <w:lang w:val="en"/>
        </w:rPr>
        <w:t>netWeight</w:t>
      </w:r>
      <w:proofErr w:type="spellEnd"/>
      <w:r w:rsidRPr="0035296F">
        <w:rPr>
          <w:lang w:val="en"/>
        </w:rPr>
        <w:t xml:space="preserve"> </w:t>
      </w:r>
      <w:r w:rsidRPr="0035296F">
        <w:rPr>
          <w:i/>
          <w:iCs/>
          <w:lang w:val="en"/>
        </w:rPr>
        <w:t>(number)</w:t>
      </w:r>
      <w:r w:rsidRPr="0035296F">
        <w:rPr>
          <w:lang w:val="en"/>
        </w:rPr>
        <w:tab/>
      </w:r>
      <w:r w:rsidRPr="0035296F">
        <w:rPr>
          <w:lang w:val="en"/>
        </w:rPr>
        <w:tab/>
        <w:t>Net weight</w:t>
      </w:r>
      <w:r w:rsidRPr="0035296F">
        <w:rPr>
          <w:lang w:val="en"/>
        </w:rPr>
        <w:tab/>
      </w:r>
      <w:r w:rsidRPr="0035296F">
        <w:rPr>
          <w:lang w:val="en"/>
        </w:rPr>
        <w:tab/>
        <w:t xml:space="preserve">Obligatory    </w:t>
      </w:r>
      <w:r w:rsidRPr="0035296F">
        <w:rPr>
          <w:b/>
          <w:bCs/>
          <w:lang w:val="en"/>
        </w:rPr>
        <w:t xml:space="preserve">     </w:t>
      </w:r>
    </w:p>
    <w:p w:rsidR="00182A32" w:rsidRPr="0035296F" w:rsidRDefault="00182A32" w:rsidP="00182A32">
      <w:pPr>
        <w:pStyle w:val="ListParagraph"/>
        <w:numPr>
          <w:ilvl w:val="0"/>
          <w:numId w:val="7"/>
        </w:numPr>
        <w:rPr>
          <w:b/>
        </w:rPr>
      </w:pPr>
      <w:proofErr w:type="spellStart"/>
      <w:r w:rsidRPr="0035296F">
        <w:rPr>
          <w:b/>
          <w:bCs/>
          <w:lang w:val="en"/>
        </w:rPr>
        <w:t>netVolume</w:t>
      </w:r>
      <w:proofErr w:type="spellEnd"/>
      <w:r w:rsidRPr="0035296F">
        <w:rPr>
          <w:lang w:val="en"/>
        </w:rPr>
        <w:t xml:space="preserve"> </w:t>
      </w:r>
      <w:r w:rsidRPr="0035296F">
        <w:rPr>
          <w:i/>
          <w:iCs/>
          <w:lang w:val="en"/>
        </w:rPr>
        <w:t>(number)</w:t>
      </w:r>
      <w:r w:rsidRPr="0035296F">
        <w:rPr>
          <w:lang w:val="en"/>
        </w:rPr>
        <w:tab/>
        <w:t>Net volume</w:t>
      </w:r>
      <w:r w:rsidRPr="0035296F">
        <w:rPr>
          <w:lang w:val="en"/>
        </w:rPr>
        <w:tab/>
      </w:r>
      <w:r w:rsidRPr="0035296F">
        <w:rPr>
          <w:lang w:val="en"/>
        </w:rPr>
        <w:tab/>
        <w:t xml:space="preserve">Obligatory   </w:t>
      </w:r>
      <w:r w:rsidRPr="0035296F">
        <w:rPr>
          <w:b/>
          <w:bCs/>
          <w:lang w:val="en"/>
        </w:rPr>
        <w:t xml:space="preserve">      </w:t>
      </w:r>
    </w:p>
    <w:p w:rsidR="00182A32" w:rsidRPr="0035296F" w:rsidRDefault="00182A32" w:rsidP="00182A32">
      <w:pPr>
        <w:pStyle w:val="ListParagraph"/>
        <w:numPr>
          <w:ilvl w:val="0"/>
          <w:numId w:val="7"/>
        </w:numPr>
        <w:rPr>
          <w:b/>
        </w:rPr>
      </w:pPr>
      <w:proofErr w:type="spellStart"/>
      <w:r w:rsidRPr="0035296F">
        <w:rPr>
          <w:b/>
          <w:bCs/>
          <w:lang w:val="en"/>
        </w:rPr>
        <w:t>trCode</w:t>
      </w:r>
      <w:proofErr w:type="spellEnd"/>
      <w:r w:rsidRPr="0035296F">
        <w:rPr>
          <w:lang w:val="en"/>
        </w:rPr>
        <w:t xml:space="preserve"> </w:t>
      </w:r>
      <w:r w:rsidRPr="0035296F">
        <w:rPr>
          <w:i/>
          <w:iCs/>
          <w:lang w:val="en"/>
        </w:rPr>
        <w:t>(string)</w:t>
      </w:r>
      <w:r w:rsidRPr="0035296F">
        <w:rPr>
          <w:lang w:val="en"/>
        </w:rPr>
        <w:tab/>
      </w:r>
      <w:r w:rsidRPr="0035296F">
        <w:rPr>
          <w:lang w:val="en"/>
        </w:rPr>
        <w:tab/>
        <w:t xml:space="preserve">Tunnel restriction code  </w:t>
      </w:r>
      <w:r w:rsidRPr="0035296F">
        <w:rPr>
          <w:b/>
          <w:bCs/>
          <w:lang w:val="en"/>
        </w:rPr>
        <w:t xml:space="preserve">                          </w:t>
      </w:r>
    </w:p>
    <w:p w:rsidR="00182A32" w:rsidRPr="0035296F" w:rsidRDefault="00182A32" w:rsidP="003423AF">
      <w:pPr>
        <w:pStyle w:val="ListParagraph"/>
        <w:numPr>
          <w:ilvl w:val="0"/>
          <w:numId w:val="7"/>
        </w:numPr>
        <w:rPr>
          <w:b/>
        </w:rPr>
      </w:pPr>
      <w:r w:rsidRPr="0035296F">
        <w:rPr>
          <w:b/>
          <w:bCs/>
          <w:lang w:val="en"/>
        </w:rPr>
        <w:t xml:space="preserve">quantity </w:t>
      </w:r>
      <w:r w:rsidRPr="0035296F">
        <w:rPr>
          <w:i/>
          <w:iCs/>
          <w:lang w:val="en"/>
        </w:rPr>
        <w:t>(integer)</w:t>
      </w:r>
      <w:r w:rsidRPr="0035296F">
        <w:rPr>
          <w:lang w:val="en"/>
        </w:rPr>
        <w:tab/>
      </w:r>
      <w:r w:rsidRPr="0035296F">
        <w:rPr>
          <w:lang w:val="en"/>
        </w:rPr>
        <w:tab/>
        <w:t xml:space="preserve">Quantity  </w:t>
      </w:r>
      <w:r w:rsidRPr="0035296F">
        <w:rPr>
          <w:b/>
          <w:bCs/>
          <w:lang w:val="en"/>
        </w:rPr>
        <w:t xml:space="preserve">    </w:t>
      </w:r>
    </w:p>
    <w:p w:rsidR="009E11B1" w:rsidRPr="0035296F" w:rsidRDefault="009E11B1" w:rsidP="009E11B1">
      <w:pPr>
        <w:pStyle w:val="Heading1"/>
        <w:numPr>
          <w:ilvl w:val="0"/>
          <w:numId w:val="2"/>
        </w:numPr>
        <w:rPr>
          <w:rFonts w:asciiTheme="minorHAnsi" w:hAnsiTheme="minorHAnsi"/>
          <w:b/>
          <w:color w:val="auto"/>
          <w:sz w:val="22"/>
          <w:szCs w:val="22"/>
        </w:rPr>
      </w:pPr>
      <w:bookmarkStart w:id="16" w:name="_Toc466274716"/>
      <w:r w:rsidRPr="0035296F">
        <w:rPr>
          <w:rFonts w:asciiTheme="minorHAnsi" w:hAnsiTheme="minorHAnsi"/>
          <w:b/>
          <w:bCs/>
          <w:color w:val="auto"/>
          <w:sz w:val="22"/>
          <w:szCs w:val="22"/>
          <w:lang w:val="en"/>
        </w:rPr>
        <w:t>Return message</w:t>
      </w:r>
      <w:bookmarkEnd w:id="16"/>
    </w:p>
    <w:p w:rsidR="0019111D" w:rsidRPr="00D92BEF" w:rsidRDefault="007D43EB" w:rsidP="0019111D">
      <w:pPr>
        <w:rPr>
          <w:lang w:val="en-US"/>
        </w:rPr>
      </w:pPr>
      <w:r w:rsidRPr="0035296F">
        <w:rPr>
          <w:lang w:val="en"/>
        </w:rPr>
        <w:t>The Posti SmartShip return message contains information sent to the interface. Packages created by Posti SmartShip, and their item IDs (parcels), and links to printouts (pdfs).</w:t>
      </w:r>
    </w:p>
    <w:p w:rsidR="009E11B1" w:rsidRPr="0035296F" w:rsidRDefault="009E11B1" w:rsidP="009E11B1">
      <w:r w:rsidRPr="0035296F">
        <w:rPr>
          <w:noProof/>
          <w:lang w:eastAsia="fi-FI"/>
        </w:rPr>
        <w:drawing>
          <wp:inline distT="0" distB="0" distL="0" distR="0">
            <wp:extent cx="5104765" cy="488632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0" t="6668" r="60314" b="30947"/>
                    <a:stretch/>
                  </pic:blipFill>
                  <pic:spPr bwMode="auto">
                    <a:xfrm>
                      <a:off x="0" y="0"/>
                      <a:ext cx="5124036" cy="4904771"/>
                    </a:xfrm>
                    <a:prstGeom prst="rect">
                      <a:avLst/>
                    </a:prstGeom>
                    <a:ln>
                      <a:noFill/>
                    </a:ln>
                    <a:extLst>
                      <a:ext uri="{53640926-AAD7-44D8-BBD7-CCE9431645EC}">
                        <a14:shadowObscured xmlns:a14="http://schemas.microsoft.com/office/drawing/2010/main"/>
                      </a:ext>
                    </a:extLst>
                  </pic:spPr>
                </pic:pic>
              </a:graphicData>
            </a:graphic>
          </wp:inline>
        </w:drawing>
      </w:r>
    </w:p>
    <w:p w:rsidR="00615ACC" w:rsidRPr="0035296F" w:rsidRDefault="00615ACC" w:rsidP="00615ACC">
      <w:pPr>
        <w:pStyle w:val="Heading1"/>
        <w:numPr>
          <w:ilvl w:val="1"/>
          <w:numId w:val="2"/>
        </w:numPr>
        <w:rPr>
          <w:rFonts w:asciiTheme="minorHAnsi" w:hAnsiTheme="minorHAnsi"/>
          <w:b/>
          <w:color w:val="auto"/>
          <w:sz w:val="22"/>
          <w:szCs w:val="22"/>
        </w:rPr>
      </w:pPr>
      <w:bookmarkStart w:id="17" w:name="_Toc466274717"/>
      <w:r w:rsidRPr="0035296F">
        <w:rPr>
          <w:rFonts w:asciiTheme="minorHAnsi" w:hAnsiTheme="minorHAnsi"/>
          <w:b/>
          <w:bCs/>
          <w:color w:val="auto"/>
          <w:sz w:val="22"/>
          <w:szCs w:val="22"/>
          <w:lang w:val="en"/>
        </w:rPr>
        <w:t>Information sent to the interface</w:t>
      </w:r>
      <w:bookmarkEnd w:id="17"/>
    </w:p>
    <w:p w:rsidR="0067485D" w:rsidRPr="00D92BEF" w:rsidRDefault="00C90830" w:rsidP="0067485D">
      <w:pPr>
        <w:rPr>
          <w:lang w:val="en-US"/>
        </w:rPr>
      </w:pPr>
      <w:r w:rsidRPr="0035296F">
        <w:rPr>
          <w:lang w:val="en"/>
        </w:rPr>
        <w:t>The shipments request’s return message returns the information of the shipment’s parameters to the interface, and information on when the system accepted the order, created item IDs for it and generated printouts.</w:t>
      </w:r>
    </w:p>
    <w:p w:rsidR="00615ACC" w:rsidRPr="0035296F" w:rsidRDefault="00615ACC" w:rsidP="00615ACC">
      <w:pPr>
        <w:pStyle w:val="Heading1"/>
        <w:numPr>
          <w:ilvl w:val="1"/>
          <w:numId w:val="2"/>
        </w:numPr>
        <w:rPr>
          <w:rFonts w:asciiTheme="minorHAnsi" w:hAnsiTheme="minorHAnsi"/>
          <w:b/>
          <w:color w:val="auto"/>
          <w:sz w:val="22"/>
          <w:szCs w:val="22"/>
        </w:rPr>
      </w:pPr>
      <w:bookmarkStart w:id="18" w:name="_Toc466274718"/>
      <w:r w:rsidRPr="0035296F">
        <w:rPr>
          <w:rFonts w:asciiTheme="minorHAnsi" w:hAnsiTheme="minorHAnsi"/>
          <w:b/>
          <w:bCs/>
          <w:color w:val="auto"/>
          <w:sz w:val="22"/>
          <w:szCs w:val="22"/>
          <w:lang w:val="en"/>
        </w:rPr>
        <w:t>Packages created by the interface</w:t>
      </w:r>
      <w:bookmarkEnd w:id="18"/>
    </w:p>
    <w:p w:rsidR="0067485D" w:rsidRPr="00D92BEF" w:rsidRDefault="004C3A8E" w:rsidP="0067485D">
      <w:pPr>
        <w:rPr>
          <w:lang w:val="en-US"/>
        </w:rPr>
      </w:pPr>
      <w:r w:rsidRPr="0035296F">
        <w:rPr>
          <w:lang w:val="en"/>
        </w:rPr>
        <w:t>The parcels element includes the item IDs of the packages in the shipment.</w:t>
      </w:r>
    </w:p>
    <w:p w:rsidR="00615ACC" w:rsidRPr="0035296F" w:rsidRDefault="00615ACC" w:rsidP="00615ACC">
      <w:pPr>
        <w:pStyle w:val="Heading1"/>
        <w:numPr>
          <w:ilvl w:val="1"/>
          <w:numId w:val="2"/>
        </w:numPr>
        <w:rPr>
          <w:rFonts w:asciiTheme="minorHAnsi" w:hAnsiTheme="minorHAnsi"/>
          <w:b/>
          <w:color w:val="auto"/>
          <w:sz w:val="22"/>
          <w:szCs w:val="22"/>
        </w:rPr>
      </w:pPr>
      <w:bookmarkStart w:id="19" w:name="_Toc466274719"/>
      <w:r w:rsidRPr="0035296F">
        <w:rPr>
          <w:rFonts w:asciiTheme="minorHAnsi" w:hAnsiTheme="minorHAnsi"/>
          <w:b/>
          <w:bCs/>
          <w:color w:val="auto"/>
          <w:sz w:val="22"/>
          <w:szCs w:val="22"/>
          <w:lang w:val="en"/>
        </w:rPr>
        <w:t>Printouts</w:t>
      </w:r>
      <w:bookmarkEnd w:id="19"/>
    </w:p>
    <w:p w:rsidR="00615ACC" w:rsidRPr="00D92BEF" w:rsidRDefault="00615ACC" w:rsidP="00615ACC">
      <w:pPr>
        <w:rPr>
          <w:lang w:val="en-US"/>
        </w:rPr>
      </w:pPr>
      <w:r w:rsidRPr="0035296F">
        <w:rPr>
          <w:lang w:val="en"/>
        </w:rPr>
        <w:t xml:space="preserve">Address labels and other transport documents, such as customs declaration documents, created by Posti SmartShip are found in the return message’s pdfs element. The type of printout is shown in the Description field. </w:t>
      </w:r>
    </w:p>
    <w:p w:rsidR="00615ACC" w:rsidRPr="00D92BEF" w:rsidRDefault="00615ACC" w:rsidP="00615ACC">
      <w:pPr>
        <w:rPr>
          <w:lang w:val="en-US"/>
        </w:rPr>
      </w:pPr>
      <w:r w:rsidRPr="0035296F">
        <w:rPr>
          <w:lang w:val="en"/>
        </w:rPr>
        <w:t xml:space="preserve">The </w:t>
      </w:r>
      <w:proofErr w:type="spellStart"/>
      <w:r w:rsidRPr="0035296F">
        <w:rPr>
          <w:lang w:val="en"/>
        </w:rPr>
        <w:t>Href</w:t>
      </w:r>
      <w:proofErr w:type="spellEnd"/>
      <w:r w:rsidRPr="0035296F">
        <w:rPr>
          <w:lang w:val="en"/>
        </w:rPr>
        <w:t xml:space="preserve"> field contains a link to the printout. PLEASE NOTE! Opening the printout link requires authentication using the same API keys by means of which the shipment was created.  </w:t>
      </w:r>
    </w:p>
    <w:p w:rsidR="00A55FBE" w:rsidRPr="0035296F" w:rsidRDefault="00A55FBE" w:rsidP="00A55FBE">
      <w:pPr>
        <w:pStyle w:val="Heading1"/>
        <w:numPr>
          <w:ilvl w:val="0"/>
          <w:numId w:val="2"/>
        </w:numPr>
        <w:rPr>
          <w:rFonts w:asciiTheme="minorHAnsi" w:hAnsiTheme="minorHAnsi"/>
          <w:b/>
          <w:color w:val="auto"/>
          <w:sz w:val="22"/>
          <w:szCs w:val="22"/>
        </w:rPr>
      </w:pPr>
      <w:bookmarkStart w:id="20" w:name="_Toc466274720"/>
      <w:r w:rsidRPr="0035296F">
        <w:rPr>
          <w:rFonts w:asciiTheme="minorHAnsi" w:hAnsiTheme="minorHAnsi"/>
          <w:b/>
          <w:bCs/>
          <w:color w:val="auto"/>
          <w:sz w:val="22"/>
          <w:szCs w:val="22"/>
          <w:lang w:val="en"/>
        </w:rPr>
        <w:t>Pickup point search</w:t>
      </w:r>
      <w:bookmarkEnd w:id="20"/>
    </w:p>
    <w:p w:rsidR="00D13EB6" w:rsidRPr="0035296F" w:rsidRDefault="00D13EB6" w:rsidP="004A2ED6">
      <w:r w:rsidRPr="0035296F">
        <w:rPr>
          <w:lang w:val="en"/>
        </w:rPr>
        <w:t>AGENTS REQUEST (GET)</w:t>
      </w:r>
    </w:p>
    <w:p w:rsidR="004A2ED6" w:rsidRPr="00D92BEF" w:rsidRDefault="0014180B" w:rsidP="004A2ED6">
      <w:pPr>
        <w:rPr>
          <w:lang w:val="en-US"/>
        </w:rPr>
      </w:pPr>
      <w:r w:rsidRPr="0035296F">
        <w:rPr>
          <w:lang w:val="en"/>
        </w:rPr>
        <w:t xml:space="preserve">Posti SmartShip also includes </w:t>
      </w:r>
      <w:proofErr w:type="spellStart"/>
      <w:r w:rsidRPr="0035296F">
        <w:rPr>
          <w:lang w:val="en"/>
        </w:rPr>
        <w:t>Posti’s</w:t>
      </w:r>
      <w:proofErr w:type="spellEnd"/>
      <w:r w:rsidRPr="0035296F">
        <w:rPr>
          <w:lang w:val="en"/>
        </w:rPr>
        <w:t xml:space="preserve"> pickup point information. The nearest pickup points are searched based on the postal code search criterion with the help of a geocoded central point. </w:t>
      </w:r>
    </w:p>
    <w:p w:rsidR="0014180B" w:rsidRPr="00D92BEF" w:rsidRDefault="0014180B" w:rsidP="0014180B">
      <w:pPr>
        <w:spacing w:after="0"/>
        <w:rPr>
          <w:lang w:val="en-US"/>
        </w:rPr>
      </w:pPr>
      <w:r w:rsidRPr="0035296F">
        <w:rPr>
          <w:lang w:val="en"/>
        </w:rPr>
        <w:t>URL:</w:t>
      </w:r>
    </w:p>
    <w:p w:rsidR="0014180B" w:rsidRPr="00D92BEF" w:rsidRDefault="00CE2A34" w:rsidP="0014180B">
      <w:pPr>
        <w:rPr>
          <w:lang w:val="en-US"/>
        </w:rPr>
      </w:pPr>
      <w:hyperlink r:id="rId17" w:history="1">
        <w:hyperlink r:id="rId18" w:history="1">
          <w:r w:rsidR="0014180B" w:rsidRPr="0035296F">
            <w:rPr>
              <w:rStyle w:val="Hyperlink"/>
              <w:lang w:val="en"/>
            </w:rPr>
            <w:t>https://api.unifaun.com/rs-extapi/v1</w:t>
          </w:r>
        </w:hyperlink>
        <w:r w:rsidR="0014180B" w:rsidRPr="0035296F">
          <w:rPr>
            <w:rStyle w:val="Hyperlink"/>
            <w:lang w:val="en"/>
          </w:rPr>
          <w:t>/addresses/agents</w:t>
        </w:r>
      </w:hyperlink>
      <w:r w:rsidR="0014180B" w:rsidRPr="0035296F">
        <w:rPr>
          <w:lang w:val="en"/>
        </w:rPr>
        <w:t>?</w:t>
      </w:r>
    </w:p>
    <w:p w:rsidR="0014180B" w:rsidRPr="00D92BEF" w:rsidRDefault="0014180B" w:rsidP="0014180B">
      <w:pPr>
        <w:spacing w:after="0"/>
        <w:rPr>
          <w:lang w:val="en-US"/>
        </w:rPr>
      </w:pPr>
      <w:r w:rsidRPr="0035296F">
        <w:rPr>
          <w:lang w:val="en"/>
        </w:rPr>
        <w:t>Search parameters:</w:t>
      </w:r>
    </w:p>
    <w:p w:rsidR="0014180B" w:rsidRPr="0035296F" w:rsidRDefault="0014180B" w:rsidP="0014180B">
      <w:pPr>
        <w:pStyle w:val="ListParagraph"/>
        <w:numPr>
          <w:ilvl w:val="0"/>
          <w:numId w:val="8"/>
        </w:numPr>
      </w:pPr>
      <w:proofErr w:type="spellStart"/>
      <w:r w:rsidRPr="0035296F">
        <w:rPr>
          <w:lang w:val="en"/>
        </w:rPr>
        <w:t>countryCode</w:t>
      </w:r>
      <w:proofErr w:type="spellEnd"/>
      <w:r w:rsidRPr="0035296F">
        <w:rPr>
          <w:lang w:val="en"/>
        </w:rPr>
        <w:tab/>
        <w:t>Country code, FI</w:t>
      </w:r>
    </w:p>
    <w:p w:rsidR="0014180B" w:rsidRPr="00D92BEF" w:rsidRDefault="0014180B" w:rsidP="0014180B">
      <w:pPr>
        <w:pStyle w:val="ListParagraph"/>
        <w:numPr>
          <w:ilvl w:val="0"/>
          <w:numId w:val="8"/>
        </w:numPr>
        <w:rPr>
          <w:lang w:val="en-US"/>
        </w:rPr>
      </w:pPr>
      <w:r w:rsidRPr="0035296F">
        <w:rPr>
          <w:lang w:val="en"/>
        </w:rPr>
        <w:t>type</w:t>
      </w:r>
      <w:r w:rsidRPr="0035296F">
        <w:rPr>
          <w:lang w:val="en"/>
        </w:rPr>
        <w:tab/>
      </w:r>
      <w:r w:rsidRPr="0035296F">
        <w:rPr>
          <w:lang w:val="en"/>
        </w:rPr>
        <w:tab/>
        <w:t>ITELLA = Posti outlets and pickup points, ITELLASP = Parcel Points</w:t>
      </w:r>
    </w:p>
    <w:p w:rsidR="0014180B" w:rsidRPr="00D92BEF" w:rsidRDefault="0014180B" w:rsidP="0014180B">
      <w:pPr>
        <w:pStyle w:val="ListParagraph"/>
        <w:numPr>
          <w:ilvl w:val="0"/>
          <w:numId w:val="8"/>
        </w:numPr>
        <w:rPr>
          <w:lang w:val="en-US"/>
        </w:rPr>
      </w:pPr>
      <w:r w:rsidRPr="0035296F">
        <w:rPr>
          <w:lang w:val="en"/>
        </w:rPr>
        <w:t>zip</w:t>
      </w:r>
      <w:r w:rsidRPr="0035296F">
        <w:rPr>
          <w:lang w:val="en"/>
        </w:rPr>
        <w:tab/>
      </w:r>
      <w:r w:rsidRPr="0035296F">
        <w:rPr>
          <w:lang w:val="en"/>
        </w:rPr>
        <w:tab/>
        <w:t>Postal code on the basis of which the nearest pickup points are searched for.</w:t>
      </w:r>
    </w:p>
    <w:p w:rsidR="0014180B" w:rsidRPr="00D92BEF" w:rsidRDefault="0014180B" w:rsidP="0014180B">
      <w:pPr>
        <w:pStyle w:val="ListParagraph"/>
        <w:rPr>
          <w:lang w:val="en-US"/>
        </w:rPr>
      </w:pPr>
    </w:p>
    <w:p w:rsidR="0014180B" w:rsidRPr="00D92BEF" w:rsidRDefault="0014180B" w:rsidP="0014180B">
      <w:pPr>
        <w:spacing w:after="0"/>
        <w:rPr>
          <w:lang w:val="en-US"/>
        </w:rPr>
      </w:pPr>
      <w:r w:rsidRPr="0035296F">
        <w:rPr>
          <w:lang w:val="en"/>
        </w:rPr>
        <w:t>In this example, the nearest Parcel Points have been searched for using postal code 00210:</w:t>
      </w:r>
    </w:p>
    <w:p w:rsidR="0014180B" w:rsidRPr="00D92BEF" w:rsidRDefault="00CE2A34" w:rsidP="0014180B">
      <w:pPr>
        <w:rPr>
          <w:lang w:val="en-US"/>
        </w:rPr>
      </w:pPr>
      <w:hyperlink r:id="rId19" w:history="1">
        <w:hyperlink r:id="rId20" w:history="1">
          <w:r w:rsidR="0014180B" w:rsidRPr="0035296F">
            <w:rPr>
              <w:rStyle w:val="Hyperlink"/>
              <w:lang w:val="en"/>
            </w:rPr>
            <w:t>https://api.unifaun.com/rs-extapi/v1</w:t>
          </w:r>
        </w:hyperlink>
        <w:r w:rsidR="0014180B" w:rsidRPr="0035296F">
          <w:rPr>
            <w:rStyle w:val="Hyperlink"/>
            <w:lang w:val="en"/>
          </w:rPr>
          <w:t>/addresses/</w:t>
        </w:r>
        <w:proofErr w:type="spellStart"/>
        <w:r w:rsidR="0014180B" w:rsidRPr="0035296F">
          <w:rPr>
            <w:rStyle w:val="Hyperlink"/>
            <w:lang w:val="en"/>
          </w:rPr>
          <w:t>agents?countryCode</w:t>
        </w:r>
        <w:proofErr w:type="spellEnd"/>
        <w:r w:rsidR="0014180B" w:rsidRPr="0035296F">
          <w:rPr>
            <w:rStyle w:val="Hyperlink"/>
            <w:lang w:val="en"/>
          </w:rPr>
          <w:t>=</w:t>
        </w:r>
        <w:proofErr w:type="spellStart"/>
        <w:r w:rsidR="0014180B" w:rsidRPr="0035296F">
          <w:rPr>
            <w:rStyle w:val="Hyperlink"/>
            <w:lang w:val="en"/>
          </w:rPr>
          <w:t>FI&amp;type</w:t>
        </w:r>
        <w:proofErr w:type="spellEnd"/>
        <w:r w:rsidR="0014180B" w:rsidRPr="0035296F">
          <w:rPr>
            <w:rStyle w:val="Hyperlink"/>
            <w:lang w:val="en"/>
          </w:rPr>
          <w:t>=</w:t>
        </w:r>
        <w:proofErr w:type="spellStart"/>
        <w:r w:rsidR="0014180B" w:rsidRPr="0035296F">
          <w:rPr>
            <w:rStyle w:val="Hyperlink"/>
            <w:lang w:val="en"/>
          </w:rPr>
          <w:t>ITELLASP&amp;zip</w:t>
        </w:r>
        <w:proofErr w:type="spellEnd"/>
        <w:r w:rsidR="0014180B" w:rsidRPr="0035296F">
          <w:rPr>
            <w:rStyle w:val="Hyperlink"/>
            <w:lang w:val="en"/>
          </w:rPr>
          <w:t>=00210</w:t>
        </w:r>
      </w:hyperlink>
    </w:p>
    <w:p w:rsidR="0014180B" w:rsidRPr="00D92BEF" w:rsidRDefault="0014180B" w:rsidP="0014180B">
      <w:pPr>
        <w:spacing w:after="0"/>
        <w:rPr>
          <w:lang w:val="en-US"/>
        </w:rPr>
      </w:pPr>
      <w:r w:rsidRPr="0035296F">
        <w:rPr>
          <w:lang w:val="en"/>
        </w:rPr>
        <w:t>In this example, the nearest Posti outlets and pickup points have been searched for using postal code 00210:</w:t>
      </w:r>
    </w:p>
    <w:p w:rsidR="0014180B" w:rsidRPr="00D92BEF" w:rsidRDefault="00CE2A34" w:rsidP="0014180B">
      <w:pPr>
        <w:rPr>
          <w:lang w:val="en-US"/>
        </w:rPr>
      </w:pPr>
      <w:hyperlink r:id="rId21" w:history="1">
        <w:hyperlink r:id="rId22" w:history="1">
          <w:r w:rsidR="0014180B" w:rsidRPr="0035296F">
            <w:rPr>
              <w:rStyle w:val="Hyperlink"/>
              <w:lang w:val="en"/>
            </w:rPr>
            <w:t>https://api.unifaun.com/rs-extapi/v1</w:t>
          </w:r>
        </w:hyperlink>
        <w:r w:rsidR="0014180B" w:rsidRPr="0035296F">
          <w:rPr>
            <w:rStyle w:val="Hyperlink"/>
            <w:lang w:val="en"/>
          </w:rPr>
          <w:t>/addresses/</w:t>
        </w:r>
        <w:proofErr w:type="spellStart"/>
        <w:r w:rsidR="0014180B" w:rsidRPr="0035296F">
          <w:rPr>
            <w:rStyle w:val="Hyperlink"/>
            <w:lang w:val="en"/>
          </w:rPr>
          <w:t>agents?countryCode</w:t>
        </w:r>
        <w:proofErr w:type="spellEnd"/>
        <w:r w:rsidR="0014180B" w:rsidRPr="0035296F">
          <w:rPr>
            <w:rStyle w:val="Hyperlink"/>
            <w:lang w:val="en"/>
          </w:rPr>
          <w:t>=</w:t>
        </w:r>
        <w:proofErr w:type="spellStart"/>
        <w:r w:rsidR="0014180B" w:rsidRPr="0035296F">
          <w:rPr>
            <w:rStyle w:val="Hyperlink"/>
            <w:lang w:val="en"/>
          </w:rPr>
          <w:t>FI&amp;type</w:t>
        </w:r>
        <w:proofErr w:type="spellEnd"/>
        <w:r w:rsidR="0014180B" w:rsidRPr="0035296F">
          <w:rPr>
            <w:rStyle w:val="Hyperlink"/>
            <w:lang w:val="en"/>
          </w:rPr>
          <w:t>=</w:t>
        </w:r>
        <w:proofErr w:type="spellStart"/>
        <w:r w:rsidR="0014180B" w:rsidRPr="0035296F">
          <w:rPr>
            <w:rStyle w:val="Hyperlink"/>
            <w:lang w:val="en"/>
          </w:rPr>
          <w:t>ITELLA&amp;zip</w:t>
        </w:r>
        <w:proofErr w:type="spellEnd"/>
        <w:r w:rsidR="0014180B" w:rsidRPr="0035296F">
          <w:rPr>
            <w:rStyle w:val="Hyperlink"/>
            <w:lang w:val="en"/>
          </w:rPr>
          <w:t>=00210</w:t>
        </w:r>
      </w:hyperlink>
    </w:p>
    <w:p w:rsidR="0014180B" w:rsidRPr="00D92BEF" w:rsidRDefault="00C90830" w:rsidP="0014180B">
      <w:pPr>
        <w:rPr>
          <w:lang w:val="en-US"/>
        </w:rPr>
      </w:pPr>
      <w:r w:rsidRPr="0035296F">
        <w:rPr>
          <w:lang w:val="en"/>
        </w:rPr>
        <w:t xml:space="preserve">The id of the return message is used as the value of the quick </w:t>
      </w:r>
      <w:proofErr w:type="spellStart"/>
      <w:r w:rsidRPr="0035296F">
        <w:rPr>
          <w:lang w:val="en"/>
        </w:rPr>
        <w:t>quickId</w:t>
      </w:r>
      <w:proofErr w:type="spellEnd"/>
      <w:r w:rsidRPr="0035296F">
        <w:rPr>
          <w:lang w:val="en"/>
        </w:rPr>
        <w:t xml:space="preserve"> in Section 4.2.2.</w:t>
      </w:r>
    </w:p>
    <w:p w:rsidR="00C13AAF" w:rsidRPr="00D92BEF" w:rsidRDefault="00C13AAF" w:rsidP="00C13AAF">
      <w:pPr>
        <w:pStyle w:val="Heading1"/>
        <w:numPr>
          <w:ilvl w:val="0"/>
          <w:numId w:val="2"/>
        </w:numPr>
        <w:rPr>
          <w:rFonts w:asciiTheme="minorHAnsi" w:hAnsiTheme="minorHAnsi"/>
          <w:b/>
          <w:color w:val="auto"/>
          <w:sz w:val="22"/>
          <w:szCs w:val="22"/>
          <w:lang w:val="en-US"/>
        </w:rPr>
      </w:pPr>
      <w:bookmarkStart w:id="21" w:name="_Toc466274721"/>
      <w:r w:rsidRPr="0035296F">
        <w:rPr>
          <w:rFonts w:asciiTheme="minorHAnsi" w:hAnsiTheme="minorHAnsi"/>
          <w:b/>
          <w:bCs/>
          <w:color w:val="auto"/>
          <w:sz w:val="22"/>
          <w:szCs w:val="22"/>
          <w:lang w:val="en"/>
        </w:rPr>
        <w:t>Product codes and their mapping in Prinetti XML</w:t>
      </w:r>
      <w:bookmarkEnd w:id="21"/>
    </w:p>
    <w:p w:rsidR="00A11887" w:rsidRPr="00D92BEF" w:rsidRDefault="00FB05FA" w:rsidP="00A11887">
      <w:pPr>
        <w:rPr>
          <w:lang w:val="en-US"/>
        </w:rPr>
      </w:pPr>
      <w:r w:rsidRPr="0035296F">
        <w:rPr>
          <w:lang w:val="en"/>
        </w:rPr>
        <w:t xml:space="preserve">The purpose of the product mapping document is to facilitate moving over from the use of the Prinetti XML interface to the Posti SmartShip interface. The document includes the service catalogue and supplementary services based on </w:t>
      </w:r>
      <w:proofErr w:type="spellStart"/>
      <w:r w:rsidRPr="0035296F">
        <w:rPr>
          <w:lang w:val="en"/>
        </w:rPr>
        <w:t>Posti’s</w:t>
      </w:r>
      <w:proofErr w:type="spellEnd"/>
      <w:r w:rsidRPr="0035296F">
        <w:rPr>
          <w:lang w:val="en"/>
        </w:rPr>
        <w:t xml:space="preserve"> new service portfolio. In addition, the document describes the attributes required by services and supplementary services in Posti SmartShip and the Prinetti XML interface. Use the A column to filter services and their supplementary services.</w:t>
      </w:r>
    </w:p>
    <w:p w:rsidR="004C3A8E" w:rsidRPr="0035296F" w:rsidRDefault="004C3A8E" w:rsidP="004C3A8E">
      <w:r w:rsidRPr="0035296F">
        <w:rPr>
          <w:lang w:val="en"/>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5pt" o:ole="">
            <v:imagedata r:id="rId23" o:title=""/>
          </v:shape>
          <o:OLEObject Type="Embed" ProgID="Excel.Sheet.12" ShapeID="_x0000_i1025" DrawAspect="Icon" ObjectID="_1540211443" r:id="rId24"/>
        </w:object>
      </w:r>
    </w:p>
    <w:p w:rsidR="004C3A8E" w:rsidRPr="0035296F" w:rsidRDefault="004C3A8E" w:rsidP="004C3A8E">
      <w:r w:rsidRPr="0035296F">
        <w:rPr>
          <w:noProof/>
          <w:lang w:eastAsia="fi-FI"/>
        </w:rPr>
        <w:drawing>
          <wp:inline distT="0" distB="0" distL="0" distR="0">
            <wp:extent cx="6492680" cy="231457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4868" b="44062"/>
                    <a:stretch/>
                  </pic:blipFill>
                  <pic:spPr bwMode="auto">
                    <a:xfrm>
                      <a:off x="0" y="0"/>
                      <a:ext cx="6492680" cy="2314575"/>
                    </a:xfrm>
                    <a:prstGeom prst="rect">
                      <a:avLst/>
                    </a:prstGeom>
                    <a:ln>
                      <a:noFill/>
                    </a:ln>
                    <a:extLst>
                      <a:ext uri="{53640926-AAD7-44D8-BBD7-CCE9431645EC}">
                        <a14:shadowObscured xmlns:a14="http://schemas.microsoft.com/office/drawing/2010/main"/>
                      </a:ext>
                    </a:extLst>
                  </pic:spPr>
                </pic:pic>
              </a:graphicData>
            </a:graphic>
          </wp:inline>
        </w:drawing>
      </w:r>
    </w:p>
    <w:p w:rsidR="00FC3673" w:rsidRPr="0035296F" w:rsidRDefault="00FC3673">
      <w:pPr>
        <w:rPr>
          <w:rFonts w:eastAsiaTheme="majorEastAsia" w:cstheme="majorBidi"/>
          <w:b/>
        </w:rPr>
      </w:pPr>
      <w:r w:rsidRPr="0035296F">
        <w:rPr>
          <w:b/>
          <w:bCs/>
          <w:lang w:val="en"/>
        </w:rPr>
        <w:br w:type="page"/>
      </w:r>
    </w:p>
    <w:p w:rsidR="004A2ED6" w:rsidRPr="0035296F" w:rsidRDefault="004A2ED6" w:rsidP="004A2ED6">
      <w:pPr>
        <w:pStyle w:val="Heading1"/>
        <w:numPr>
          <w:ilvl w:val="0"/>
          <w:numId w:val="2"/>
        </w:numPr>
        <w:rPr>
          <w:rFonts w:asciiTheme="minorHAnsi" w:hAnsiTheme="minorHAnsi"/>
          <w:b/>
          <w:color w:val="auto"/>
          <w:sz w:val="22"/>
          <w:szCs w:val="22"/>
        </w:rPr>
      </w:pPr>
      <w:bookmarkStart w:id="22" w:name="_Toc466274722"/>
      <w:r w:rsidRPr="0035296F">
        <w:rPr>
          <w:rFonts w:asciiTheme="minorHAnsi" w:hAnsiTheme="minorHAnsi"/>
          <w:b/>
          <w:bCs/>
          <w:color w:val="auto"/>
          <w:sz w:val="22"/>
          <w:szCs w:val="22"/>
          <w:lang w:val="en"/>
        </w:rPr>
        <w:t>Examples</w:t>
      </w:r>
      <w:bookmarkEnd w:id="22"/>
    </w:p>
    <w:p w:rsidR="00FC3673" w:rsidRPr="00D92BEF" w:rsidRDefault="00897AD2" w:rsidP="00FC3673">
      <w:pPr>
        <w:rPr>
          <w:lang w:val="en-US"/>
        </w:rPr>
      </w:pPr>
      <w:r w:rsidRPr="0035296F">
        <w:rPr>
          <w:lang w:val="en"/>
        </w:rPr>
        <w:t>The purpose of the examples is to illustrate the messages forwarded to the Posti SmartShip interface.</w:t>
      </w:r>
    </w:p>
    <w:p w:rsidR="00286B25" w:rsidRPr="0035296F" w:rsidRDefault="00D13EB6" w:rsidP="00A55FBE">
      <w:r w:rsidRPr="0035296F">
        <w:rPr>
          <w:lang w:val="en"/>
        </w:rPr>
        <w:object w:dxaOrig="2040" w:dyaOrig="1339">
          <v:shape id="_x0000_i1026" type="#_x0000_t75" style="width:102pt;height:66.5pt" o:ole="">
            <v:imagedata r:id="rId26" o:title=""/>
          </v:shape>
          <o:OLEObject Type="Embed" ProgID="Package" ShapeID="_x0000_i1026" DrawAspect="Icon" ObjectID="_1540211444" r:id="rId27"/>
        </w:object>
      </w:r>
    </w:p>
    <w:p w:rsidR="00286B25" w:rsidRPr="0035296F" w:rsidRDefault="00286B25" w:rsidP="00286B25"/>
    <w:sectPr w:rsidR="00286B25" w:rsidRPr="0035296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9786F"/>
    <w:multiLevelType w:val="multilevel"/>
    <w:tmpl w:val="09E2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152A4"/>
    <w:multiLevelType w:val="multilevel"/>
    <w:tmpl w:val="47AC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77F7C"/>
    <w:multiLevelType w:val="hybridMultilevel"/>
    <w:tmpl w:val="F83E0C00"/>
    <w:lvl w:ilvl="0" w:tplc="040B000F">
      <w:start w:val="1"/>
      <w:numFmt w:val="decimal"/>
      <w:lvlText w:val="%1."/>
      <w:lvlJc w:val="left"/>
      <w:pPr>
        <w:ind w:left="1152" w:hanging="360"/>
      </w:pPr>
    </w:lvl>
    <w:lvl w:ilvl="1" w:tplc="040B0019" w:tentative="1">
      <w:start w:val="1"/>
      <w:numFmt w:val="lowerLetter"/>
      <w:lvlText w:val="%2."/>
      <w:lvlJc w:val="left"/>
      <w:pPr>
        <w:ind w:left="1872" w:hanging="360"/>
      </w:pPr>
    </w:lvl>
    <w:lvl w:ilvl="2" w:tplc="040B001B" w:tentative="1">
      <w:start w:val="1"/>
      <w:numFmt w:val="lowerRoman"/>
      <w:lvlText w:val="%3."/>
      <w:lvlJc w:val="right"/>
      <w:pPr>
        <w:ind w:left="2592" w:hanging="180"/>
      </w:pPr>
    </w:lvl>
    <w:lvl w:ilvl="3" w:tplc="040B000F" w:tentative="1">
      <w:start w:val="1"/>
      <w:numFmt w:val="decimal"/>
      <w:lvlText w:val="%4."/>
      <w:lvlJc w:val="left"/>
      <w:pPr>
        <w:ind w:left="3312" w:hanging="360"/>
      </w:pPr>
    </w:lvl>
    <w:lvl w:ilvl="4" w:tplc="040B0019" w:tentative="1">
      <w:start w:val="1"/>
      <w:numFmt w:val="lowerLetter"/>
      <w:lvlText w:val="%5."/>
      <w:lvlJc w:val="left"/>
      <w:pPr>
        <w:ind w:left="4032" w:hanging="360"/>
      </w:pPr>
    </w:lvl>
    <w:lvl w:ilvl="5" w:tplc="040B001B" w:tentative="1">
      <w:start w:val="1"/>
      <w:numFmt w:val="lowerRoman"/>
      <w:lvlText w:val="%6."/>
      <w:lvlJc w:val="right"/>
      <w:pPr>
        <w:ind w:left="4752" w:hanging="180"/>
      </w:pPr>
    </w:lvl>
    <w:lvl w:ilvl="6" w:tplc="040B000F" w:tentative="1">
      <w:start w:val="1"/>
      <w:numFmt w:val="decimal"/>
      <w:lvlText w:val="%7."/>
      <w:lvlJc w:val="left"/>
      <w:pPr>
        <w:ind w:left="5472" w:hanging="360"/>
      </w:pPr>
    </w:lvl>
    <w:lvl w:ilvl="7" w:tplc="040B0019" w:tentative="1">
      <w:start w:val="1"/>
      <w:numFmt w:val="lowerLetter"/>
      <w:lvlText w:val="%8."/>
      <w:lvlJc w:val="left"/>
      <w:pPr>
        <w:ind w:left="6192" w:hanging="360"/>
      </w:pPr>
    </w:lvl>
    <w:lvl w:ilvl="8" w:tplc="040B001B" w:tentative="1">
      <w:start w:val="1"/>
      <w:numFmt w:val="lowerRoman"/>
      <w:lvlText w:val="%9."/>
      <w:lvlJc w:val="right"/>
      <w:pPr>
        <w:ind w:left="6912" w:hanging="180"/>
      </w:pPr>
    </w:lvl>
  </w:abstractNum>
  <w:abstractNum w:abstractNumId="3" w15:restartNumberingAfterBreak="0">
    <w:nsid w:val="23676287"/>
    <w:multiLevelType w:val="multilevel"/>
    <w:tmpl w:val="5E369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F55F8"/>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99B0EA3"/>
    <w:multiLevelType w:val="hybridMultilevel"/>
    <w:tmpl w:val="471C59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61F83A9F"/>
    <w:multiLevelType w:val="hybridMultilevel"/>
    <w:tmpl w:val="DC9253B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779611E5"/>
    <w:multiLevelType w:val="hybridMultilevel"/>
    <w:tmpl w:val="4AE24F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3"/>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AC0"/>
    <w:rsid w:val="00043E6C"/>
    <w:rsid w:val="00063D14"/>
    <w:rsid w:val="00114F25"/>
    <w:rsid w:val="0014180B"/>
    <w:rsid w:val="001501CA"/>
    <w:rsid w:val="0017535D"/>
    <w:rsid w:val="00182A32"/>
    <w:rsid w:val="0019111D"/>
    <w:rsid w:val="001F0D5E"/>
    <w:rsid w:val="002151E6"/>
    <w:rsid w:val="00286B25"/>
    <w:rsid w:val="002E3C11"/>
    <w:rsid w:val="002F5282"/>
    <w:rsid w:val="003264CD"/>
    <w:rsid w:val="003423AF"/>
    <w:rsid w:val="0035296F"/>
    <w:rsid w:val="00434D7C"/>
    <w:rsid w:val="00442DCB"/>
    <w:rsid w:val="004900DB"/>
    <w:rsid w:val="004A2ED6"/>
    <w:rsid w:val="004C3A8E"/>
    <w:rsid w:val="004C74F1"/>
    <w:rsid w:val="005011CE"/>
    <w:rsid w:val="0058475E"/>
    <w:rsid w:val="00615ACC"/>
    <w:rsid w:val="00634A16"/>
    <w:rsid w:val="00641A2F"/>
    <w:rsid w:val="0067485D"/>
    <w:rsid w:val="006C051B"/>
    <w:rsid w:val="006F1FE5"/>
    <w:rsid w:val="00747E4E"/>
    <w:rsid w:val="007D43EB"/>
    <w:rsid w:val="008915E4"/>
    <w:rsid w:val="00897AD2"/>
    <w:rsid w:val="009E11B1"/>
    <w:rsid w:val="00A06E3D"/>
    <w:rsid w:val="00A11887"/>
    <w:rsid w:val="00A55FBE"/>
    <w:rsid w:val="00A63910"/>
    <w:rsid w:val="00A7177D"/>
    <w:rsid w:val="00A80446"/>
    <w:rsid w:val="00A8397B"/>
    <w:rsid w:val="00B71388"/>
    <w:rsid w:val="00C131CF"/>
    <w:rsid w:val="00C13AAF"/>
    <w:rsid w:val="00C90830"/>
    <w:rsid w:val="00D13EB6"/>
    <w:rsid w:val="00D74AB1"/>
    <w:rsid w:val="00D92BEF"/>
    <w:rsid w:val="00DD11DD"/>
    <w:rsid w:val="00DF00B8"/>
    <w:rsid w:val="00E32AC0"/>
    <w:rsid w:val="00E57533"/>
    <w:rsid w:val="00E9491D"/>
    <w:rsid w:val="00EB59C2"/>
    <w:rsid w:val="00EF748A"/>
    <w:rsid w:val="00F83E98"/>
    <w:rsid w:val="00FA5064"/>
    <w:rsid w:val="00FB05FA"/>
    <w:rsid w:val="00FC367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42A11-473A-41A3-8102-FE7C37563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Heading1"/>
    <w:qFormat/>
  </w:style>
  <w:style w:type="paragraph" w:styleId="Heading1">
    <w:name w:val="heading 1"/>
    <w:basedOn w:val="Normal"/>
    <w:next w:val="Normal"/>
    <w:link w:val="Heading1Char"/>
    <w:uiPriority w:val="9"/>
    <w:qFormat/>
    <w:rsid w:val="005847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7533"/>
    <w:rPr>
      <w:color w:val="0563C1" w:themeColor="hyperlink"/>
      <w:u w:val="single"/>
    </w:rPr>
  </w:style>
  <w:style w:type="character" w:styleId="Strong">
    <w:name w:val="Strong"/>
    <w:basedOn w:val="DefaultParagraphFont"/>
    <w:uiPriority w:val="22"/>
    <w:qFormat/>
    <w:rsid w:val="00E9491D"/>
    <w:rPr>
      <w:b/>
      <w:bCs/>
    </w:rPr>
  </w:style>
  <w:style w:type="character" w:customStyle="1" w:styleId="Heading1Char">
    <w:name w:val="Heading 1 Char"/>
    <w:basedOn w:val="DefaultParagraphFont"/>
    <w:link w:val="Heading1"/>
    <w:uiPriority w:val="9"/>
    <w:rsid w:val="0058475E"/>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E9491D"/>
  </w:style>
  <w:style w:type="character" w:styleId="Emphasis">
    <w:name w:val="Emphasis"/>
    <w:basedOn w:val="DefaultParagraphFont"/>
    <w:uiPriority w:val="20"/>
    <w:qFormat/>
    <w:rsid w:val="006C051B"/>
    <w:rPr>
      <w:i/>
      <w:iCs/>
    </w:rPr>
  </w:style>
  <w:style w:type="paragraph" w:styleId="TOCHeading">
    <w:name w:val="TOC Heading"/>
    <w:basedOn w:val="Heading1"/>
    <w:next w:val="Normal"/>
    <w:uiPriority w:val="39"/>
    <w:unhideWhenUsed/>
    <w:qFormat/>
    <w:rsid w:val="00A55FBE"/>
    <w:pPr>
      <w:outlineLvl w:val="9"/>
    </w:pPr>
    <w:rPr>
      <w:lang w:val="en-US"/>
    </w:rPr>
  </w:style>
  <w:style w:type="paragraph" w:styleId="TOC1">
    <w:name w:val="toc 1"/>
    <w:basedOn w:val="Normal"/>
    <w:next w:val="Normal"/>
    <w:autoRedefine/>
    <w:uiPriority w:val="39"/>
    <w:unhideWhenUsed/>
    <w:rsid w:val="00A55FBE"/>
    <w:pPr>
      <w:spacing w:after="100"/>
    </w:pPr>
  </w:style>
  <w:style w:type="paragraph" w:styleId="ListParagraph">
    <w:name w:val="List Paragraph"/>
    <w:basedOn w:val="Normal"/>
    <w:uiPriority w:val="34"/>
    <w:qFormat/>
    <w:rsid w:val="00182A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55029">
      <w:bodyDiv w:val="1"/>
      <w:marLeft w:val="0"/>
      <w:marRight w:val="0"/>
      <w:marTop w:val="0"/>
      <w:marBottom w:val="0"/>
      <w:divBdr>
        <w:top w:val="none" w:sz="0" w:space="0" w:color="auto"/>
        <w:left w:val="none" w:sz="0" w:space="0" w:color="auto"/>
        <w:bottom w:val="none" w:sz="0" w:space="0" w:color="auto"/>
        <w:right w:val="none" w:sz="0" w:space="0" w:color="auto"/>
      </w:divBdr>
    </w:div>
    <w:div w:id="186456314">
      <w:bodyDiv w:val="1"/>
      <w:marLeft w:val="0"/>
      <w:marRight w:val="0"/>
      <w:marTop w:val="0"/>
      <w:marBottom w:val="0"/>
      <w:divBdr>
        <w:top w:val="none" w:sz="0" w:space="0" w:color="auto"/>
        <w:left w:val="none" w:sz="0" w:space="0" w:color="auto"/>
        <w:bottom w:val="none" w:sz="0" w:space="0" w:color="auto"/>
        <w:right w:val="none" w:sz="0" w:space="0" w:color="auto"/>
      </w:divBdr>
    </w:div>
    <w:div w:id="516113665">
      <w:bodyDiv w:val="1"/>
      <w:marLeft w:val="0"/>
      <w:marRight w:val="0"/>
      <w:marTop w:val="0"/>
      <w:marBottom w:val="0"/>
      <w:divBdr>
        <w:top w:val="none" w:sz="0" w:space="0" w:color="auto"/>
        <w:left w:val="none" w:sz="0" w:space="0" w:color="auto"/>
        <w:bottom w:val="none" w:sz="0" w:space="0" w:color="auto"/>
        <w:right w:val="none" w:sz="0" w:space="0" w:color="auto"/>
      </w:divBdr>
    </w:div>
    <w:div w:id="601956376">
      <w:bodyDiv w:val="1"/>
      <w:marLeft w:val="0"/>
      <w:marRight w:val="0"/>
      <w:marTop w:val="0"/>
      <w:marBottom w:val="0"/>
      <w:divBdr>
        <w:top w:val="none" w:sz="0" w:space="0" w:color="auto"/>
        <w:left w:val="none" w:sz="0" w:space="0" w:color="auto"/>
        <w:bottom w:val="none" w:sz="0" w:space="0" w:color="auto"/>
        <w:right w:val="none" w:sz="0" w:space="0" w:color="auto"/>
      </w:divBdr>
    </w:div>
    <w:div w:id="858011141">
      <w:bodyDiv w:val="1"/>
      <w:marLeft w:val="0"/>
      <w:marRight w:val="0"/>
      <w:marTop w:val="0"/>
      <w:marBottom w:val="0"/>
      <w:divBdr>
        <w:top w:val="none" w:sz="0" w:space="0" w:color="auto"/>
        <w:left w:val="none" w:sz="0" w:space="0" w:color="auto"/>
        <w:bottom w:val="none" w:sz="0" w:space="0" w:color="auto"/>
        <w:right w:val="none" w:sz="0" w:space="0" w:color="auto"/>
      </w:divBdr>
    </w:div>
    <w:div w:id="1261794495">
      <w:bodyDiv w:val="1"/>
      <w:marLeft w:val="0"/>
      <w:marRight w:val="0"/>
      <w:marTop w:val="0"/>
      <w:marBottom w:val="0"/>
      <w:divBdr>
        <w:top w:val="none" w:sz="0" w:space="0" w:color="auto"/>
        <w:left w:val="none" w:sz="0" w:space="0" w:color="auto"/>
        <w:bottom w:val="none" w:sz="0" w:space="0" w:color="auto"/>
        <w:right w:val="none" w:sz="0" w:space="0" w:color="auto"/>
      </w:divBdr>
    </w:div>
    <w:div w:id="1332025583">
      <w:bodyDiv w:val="1"/>
      <w:marLeft w:val="0"/>
      <w:marRight w:val="0"/>
      <w:marTop w:val="0"/>
      <w:marBottom w:val="0"/>
      <w:divBdr>
        <w:top w:val="none" w:sz="0" w:space="0" w:color="auto"/>
        <w:left w:val="none" w:sz="0" w:space="0" w:color="auto"/>
        <w:bottom w:val="none" w:sz="0" w:space="0" w:color="auto"/>
        <w:right w:val="none" w:sz="0" w:space="0" w:color="auto"/>
      </w:divBdr>
    </w:div>
    <w:div w:id="1754548746">
      <w:bodyDiv w:val="1"/>
      <w:marLeft w:val="0"/>
      <w:marRight w:val="0"/>
      <w:marTop w:val="0"/>
      <w:marBottom w:val="0"/>
      <w:divBdr>
        <w:top w:val="none" w:sz="0" w:space="0" w:color="auto"/>
        <w:left w:val="none" w:sz="0" w:space="0" w:color="auto"/>
        <w:bottom w:val="none" w:sz="0" w:space="0" w:color="auto"/>
        <w:right w:val="none" w:sz="0" w:space="0" w:color="auto"/>
      </w:divBdr>
    </w:div>
    <w:div w:id="183556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sti.fi/liitteet-yrityksille/ohjeet/integraatio-ohjeet-posti-smartship-jarjestelman-kehitysymparistoon.zip" TargetMode="External"/><Relationship Id="rId13" Type="http://schemas.openxmlformats.org/officeDocument/2006/relationships/image" Target="media/image5.png"/><Relationship Id="rId18" Type="http://schemas.openxmlformats.org/officeDocument/2006/relationships/hyperlink" Target="https://api.unifaun.com/rs-extapi/v1"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smartship.test.unifaun.com/ufoweb-postitest-201609290830/rs-extapi/v1/addresses/agents?countryCode=FI&amp;type=ITELLA&amp;zip=00210"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smartship.test.unifaun.com/ufoweb-postitest-201609290830/rs-extapi/v1/addresses/agents"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api.unifaun.com/rs-extapi/v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pi.unifaun.com/rs-extapi/v1" TargetMode="External"/><Relationship Id="rId11" Type="http://schemas.openxmlformats.org/officeDocument/2006/relationships/image" Target="media/image3.png"/><Relationship Id="rId24"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martship.test.unifaun.com/ufoweb-postitest-201609290830/rs-extapi/v1/addresses/agents?countryCode=FI&amp;type=ITELLASP&amp;zip=00210" TargetMode="External"/><Relationship Id="rId4" Type="http://schemas.openxmlformats.org/officeDocument/2006/relationships/settings" Target="settings.xml"/><Relationship Id="rId9" Type="http://schemas.openxmlformats.org/officeDocument/2006/relationships/hyperlink" Target="http://www.posti.fi/liitteet-yrityksille/ohjeet/posti-smartship-integraation-tilaaminen.pdf" TargetMode="External"/><Relationship Id="rId14" Type="http://schemas.openxmlformats.org/officeDocument/2006/relationships/image" Target="media/image6.png"/><Relationship Id="rId22" Type="http://schemas.openxmlformats.org/officeDocument/2006/relationships/hyperlink" Target="https://api.unifaun.com/rs-extapi/v1" TargetMode="External"/><Relationship Id="rId27"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6BE1D-D29A-4CFC-879F-09558DC0C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1906</Words>
  <Characters>15445</Characters>
  <Application>Microsoft Office Word</Application>
  <DocSecurity>0</DocSecurity>
  <Lines>128</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Törrönen Sami</dc:creator>
  <cp:keywords/>
  <dc:description/>
  <cp:lastModifiedBy>Tiina Orava</cp:lastModifiedBy>
  <cp:revision>3</cp:revision>
  <dcterms:created xsi:type="dcterms:W3CDTF">2016-10-25T18:48:00Z</dcterms:created>
  <dcterms:modified xsi:type="dcterms:W3CDTF">2016-11-07T07:36:00Z</dcterms:modified>
</cp:coreProperties>
</file>